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75" w:rsidRPr="00C77D75" w:rsidRDefault="00C77D75" w:rsidP="00C77D7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A1D12"/>
          <w:sz w:val="28"/>
          <w:szCs w:val="28"/>
          <w:lang w:eastAsia="ru-RU"/>
        </w:rPr>
      </w:pPr>
      <w:r w:rsidRPr="00C77D75">
        <w:rPr>
          <w:rFonts w:ascii="Times New Roman" w:eastAsia="Times New Roman" w:hAnsi="Times New Roman" w:cs="Times New Roman"/>
          <w:b/>
          <w:bCs/>
          <w:color w:val="2A1D12"/>
          <w:kern w:val="36"/>
          <w:sz w:val="28"/>
          <w:szCs w:val="28"/>
          <w:lang w:eastAsia="ru-RU"/>
        </w:rPr>
        <w:t xml:space="preserve">ФУГА ДЛЯ ДЕКОРАТИВНОГО КАМНЯ И КИРПИЧА </w:t>
      </w:r>
      <w:r>
        <w:rPr>
          <w:rFonts w:ascii="Times New Roman" w:eastAsia="Times New Roman" w:hAnsi="Times New Roman" w:cs="Times New Roman"/>
          <w:b/>
          <w:bCs/>
          <w:color w:val="2A1D12"/>
          <w:kern w:val="36"/>
          <w:sz w:val="28"/>
          <w:szCs w:val="28"/>
          <w:lang w:eastAsia="ru-RU"/>
        </w:rPr>
        <w:t>РОКСТОУН</w:t>
      </w:r>
    </w:p>
    <w:p w:rsidR="00C77D75" w:rsidRDefault="00C77D75" w:rsidP="007D4F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</w:pPr>
      <w:r w:rsidRPr="00C77D75"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 xml:space="preserve">Надежный шов в декоративном камне - гарантия долговечности и эстетичного внешнего вида. Затирка для швов </w:t>
      </w:r>
      <w:r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>РокСтоун</w:t>
      </w:r>
      <w:r w:rsidRPr="00C77D75"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 xml:space="preserve"> разработана специально для облицовочного камня и кирпича.</w:t>
      </w:r>
    </w:p>
    <w:p w:rsidR="00C77D75" w:rsidRDefault="00C77D75" w:rsidP="00C77D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>- Водостойкая</w:t>
      </w:r>
    </w:p>
    <w:p w:rsidR="00C77D75" w:rsidRDefault="00C77D75" w:rsidP="00C77D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 xml:space="preserve">- </w:t>
      </w:r>
      <w:r w:rsidRPr="00C77D75"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>Высокая прочность</w:t>
      </w:r>
    </w:p>
    <w:p w:rsidR="00C77D75" w:rsidRDefault="00C77D75" w:rsidP="00C77D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 xml:space="preserve">- </w:t>
      </w:r>
      <w:r w:rsidRPr="00C77D75"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>Отличная адгезия с основанием</w:t>
      </w:r>
    </w:p>
    <w:p w:rsidR="00C77D75" w:rsidRDefault="00C77D75" w:rsidP="00C77D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 xml:space="preserve">- </w:t>
      </w:r>
      <w:r w:rsidRPr="00C77D75"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>Морозостойкая</w:t>
      </w:r>
      <w:r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 xml:space="preserve"> </w:t>
      </w:r>
    </w:p>
    <w:p w:rsidR="00C77D75" w:rsidRPr="00C77D75" w:rsidRDefault="00C77D75" w:rsidP="00C77D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 xml:space="preserve">- </w:t>
      </w:r>
      <w:r w:rsidRPr="00C77D75">
        <w:rPr>
          <w:rFonts w:ascii="Times New Roman" w:eastAsia="Times New Roman" w:hAnsi="Times New Roman" w:cs="Times New Roman"/>
          <w:color w:val="2A1D12"/>
          <w:sz w:val="24"/>
          <w:szCs w:val="24"/>
          <w:lang w:eastAsia="ru-RU"/>
        </w:rPr>
        <w:t>Химическая стойкость</w:t>
      </w:r>
    </w:p>
    <w:p w:rsidR="00C77D75" w:rsidRPr="00C77D75" w:rsidRDefault="00C77D75" w:rsidP="00C77D75">
      <w:pPr>
        <w:rPr>
          <w:rFonts w:ascii="Times New Roman" w:hAnsi="Times New Roman" w:cs="Times New Roman"/>
          <w:b/>
          <w:sz w:val="24"/>
          <w:szCs w:val="24"/>
        </w:rPr>
      </w:pPr>
      <w:r w:rsidRPr="00C77D75">
        <w:rPr>
          <w:rFonts w:ascii="Times New Roman" w:hAnsi="Times New Roman" w:cs="Times New Roman"/>
          <w:b/>
          <w:sz w:val="24"/>
          <w:szCs w:val="24"/>
        </w:rPr>
        <w:t>ВНУТРИ И СНАРУЖИ</w:t>
      </w:r>
    </w:p>
    <w:p w:rsidR="00C77D75" w:rsidRPr="00C77D75" w:rsidRDefault="00C77D75" w:rsidP="007D4FA3">
      <w:pPr>
        <w:jc w:val="both"/>
        <w:rPr>
          <w:rFonts w:ascii="Times New Roman" w:hAnsi="Times New Roman" w:cs="Times New Roman"/>
          <w:sz w:val="24"/>
          <w:szCs w:val="24"/>
        </w:rPr>
      </w:pPr>
      <w:r w:rsidRPr="00C77D75">
        <w:rPr>
          <w:rFonts w:ascii="Times New Roman" w:hAnsi="Times New Roman" w:cs="Times New Roman"/>
          <w:sz w:val="24"/>
          <w:szCs w:val="24"/>
        </w:rPr>
        <w:t xml:space="preserve">Фуга </w:t>
      </w:r>
      <w:r>
        <w:rPr>
          <w:rFonts w:ascii="Times New Roman" w:hAnsi="Times New Roman" w:cs="Times New Roman"/>
          <w:sz w:val="24"/>
          <w:szCs w:val="24"/>
        </w:rPr>
        <w:t>РокСтоун</w:t>
      </w:r>
      <w:r w:rsidRPr="00C77D75">
        <w:rPr>
          <w:rFonts w:ascii="Times New Roman" w:hAnsi="Times New Roman" w:cs="Times New Roman"/>
          <w:sz w:val="24"/>
          <w:szCs w:val="24"/>
        </w:rPr>
        <w:t xml:space="preserve"> - водостойкая, морозостойкая, обладает повышенной химической стойкостью, что позволяет применять ее в помещениях с любым типом влажности, а также на фасаде зданий.</w:t>
      </w:r>
    </w:p>
    <w:p w:rsidR="00C77D75" w:rsidRPr="00C77D75" w:rsidRDefault="00C77D75" w:rsidP="00C77D75">
      <w:pPr>
        <w:rPr>
          <w:rFonts w:ascii="Times New Roman" w:hAnsi="Times New Roman" w:cs="Times New Roman"/>
          <w:b/>
          <w:sz w:val="24"/>
          <w:szCs w:val="24"/>
        </w:rPr>
      </w:pPr>
      <w:r w:rsidRPr="00C77D75">
        <w:rPr>
          <w:rFonts w:ascii="Times New Roman" w:hAnsi="Times New Roman" w:cs="Times New Roman"/>
          <w:b/>
          <w:sz w:val="24"/>
          <w:szCs w:val="24"/>
        </w:rPr>
        <w:t>ДЛЯ ШВОВ ОТ 4 ДО 16 ММ</w:t>
      </w:r>
    </w:p>
    <w:p w:rsidR="00C77D75" w:rsidRPr="00C77D75" w:rsidRDefault="00C77D75" w:rsidP="007D4FA3">
      <w:pPr>
        <w:jc w:val="both"/>
        <w:rPr>
          <w:rFonts w:ascii="Times New Roman" w:hAnsi="Times New Roman" w:cs="Times New Roman"/>
          <w:sz w:val="24"/>
          <w:szCs w:val="24"/>
        </w:rPr>
      </w:pPr>
      <w:r w:rsidRPr="00C77D75">
        <w:rPr>
          <w:rFonts w:ascii="Times New Roman" w:hAnsi="Times New Roman" w:cs="Times New Roman"/>
          <w:sz w:val="24"/>
          <w:szCs w:val="24"/>
        </w:rPr>
        <w:t xml:space="preserve">Состав разработан специально для декоративного камня, обладает повышенной прочностью и эластичностью, что позволяет его применять для широких </w:t>
      </w:r>
      <w:proofErr w:type="spellStart"/>
      <w:r w:rsidRPr="00C77D75">
        <w:rPr>
          <w:rFonts w:ascii="Times New Roman" w:hAnsi="Times New Roman" w:cs="Times New Roman"/>
          <w:sz w:val="24"/>
          <w:szCs w:val="24"/>
        </w:rPr>
        <w:t>межплиточных</w:t>
      </w:r>
      <w:proofErr w:type="spellEnd"/>
      <w:r w:rsidRPr="00C77D75">
        <w:rPr>
          <w:rFonts w:ascii="Times New Roman" w:hAnsi="Times New Roman" w:cs="Times New Roman"/>
          <w:sz w:val="24"/>
          <w:szCs w:val="24"/>
        </w:rPr>
        <w:t xml:space="preserve"> швов.</w:t>
      </w:r>
    </w:p>
    <w:p w:rsidR="00C77D75" w:rsidRPr="00C77D75" w:rsidRDefault="00C77D75" w:rsidP="00C77D75">
      <w:pPr>
        <w:rPr>
          <w:rFonts w:ascii="Times New Roman" w:hAnsi="Times New Roman" w:cs="Times New Roman"/>
          <w:b/>
          <w:sz w:val="24"/>
          <w:szCs w:val="24"/>
        </w:rPr>
      </w:pPr>
      <w:r w:rsidRPr="00C77D75">
        <w:rPr>
          <w:rFonts w:ascii="Times New Roman" w:hAnsi="Times New Roman" w:cs="Times New Roman"/>
          <w:b/>
          <w:sz w:val="24"/>
          <w:szCs w:val="24"/>
        </w:rPr>
        <w:t>ДЛЯ НАТУРАЛЬНОГО И ИСКУССТВЕННОГО КАМНЯ</w:t>
      </w:r>
    </w:p>
    <w:p w:rsidR="00C77D75" w:rsidRPr="00C77D75" w:rsidRDefault="00C77D75" w:rsidP="007D4FA3">
      <w:pPr>
        <w:jc w:val="both"/>
        <w:rPr>
          <w:rFonts w:ascii="Times New Roman" w:hAnsi="Times New Roman" w:cs="Times New Roman"/>
          <w:sz w:val="24"/>
          <w:szCs w:val="24"/>
        </w:rPr>
      </w:pPr>
      <w:r w:rsidRPr="00C77D75">
        <w:rPr>
          <w:rFonts w:ascii="Times New Roman" w:hAnsi="Times New Roman" w:cs="Times New Roman"/>
          <w:sz w:val="24"/>
          <w:szCs w:val="24"/>
        </w:rPr>
        <w:t xml:space="preserve">Фуга </w:t>
      </w:r>
      <w:r>
        <w:rPr>
          <w:rFonts w:ascii="Times New Roman" w:hAnsi="Times New Roman" w:cs="Times New Roman"/>
          <w:sz w:val="24"/>
          <w:szCs w:val="24"/>
        </w:rPr>
        <w:t>РокСтоун</w:t>
      </w:r>
      <w:r w:rsidRPr="00C77D75">
        <w:rPr>
          <w:rFonts w:ascii="Times New Roman" w:hAnsi="Times New Roman" w:cs="Times New Roman"/>
          <w:sz w:val="24"/>
          <w:szCs w:val="24"/>
        </w:rPr>
        <w:t xml:space="preserve"> подходит для всех типов натурального и искусственного камня, декоративного кирпича, клинкерной плитки. Также может использоваться при облицовке керамической плиткой, </w:t>
      </w:r>
      <w:proofErr w:type="spellStart"/>
      <w:r w:rsidRPr="00C77D75">
        <w:rPr>
          <w:rFonts w:ascii="Times New Roman" w:hAnsi="Times New Roman" w:cs="Times New Roman"/>
          <w:sz w:val="24"/>
          <w:szCs w:val="24"/>
        </w:rPr>
        <w:t>керамогранитом</w:t>
      </w:r>
      <w:proofErr w:type="spellEnd"/>
      <w:r w:rsidRPr="00C77D75">
        <w:rPr>
          <w:rFonts w:ascii="Times New Roman" w:hAnsi="Times New Roman" w:cs="Times New Roman"/>
          <w:sz w:val="24"/>
          <w:szCs w:val="24"/>
        </w:rPr>
        <w:t>, керамической и стеклянной мозаикой.</w:t>
      </w:r>
    </w:p>
    <w:p w:rsidR="00C77D75" w:rsidRPr="00C77D75" w:rsidRDefault="00C77D75" w:rsidP="00C77D75">
      <w:pPr>
        <w:rPr>
          <w:rFonts w:ascii="Times New Roman" w:hAnsi="Times New Roman" w:cs="Times New Roman"/>
          <w:b/>
          <w:sz w:val="24"/>
          <w:szCs w:val="24"/>
        </w:rPr>
      </w:pPr>
      <w:r w:rsidRPr="00C77D75">
        <w:rPr>
          <w:rFonts w:ascii="Times New Roman" w:hAnsi="Times New Roman" w:cs="Times New Roman"/>
          <w:b/>
          <w:sz w:val="24"/>
          <w:szCs w:val="24"/>
        </w:rPr>
        <w:t>СОДЕРЖИТ РЕЙНСКИЙ ТРАСС</w:t>
      </w:r>
    </w:p>
    <w:p w:rsidR="00C77D75" w:rsidRPr="00C77D75" w:rsidRDefault="00C77D75" w:rsidP="007D4FA3">
      <w:pPr>
        <w:jc w:val="both"/>
        <w:rPr>
          <w:rFonts w:ascii="Times New Roman" w:hAnsi="Times New Roman" w:cs="Times New Roman"/>
          <w:sz w:val="24"/>
          <w:szCs w:val="24"/>
        </w:rPr>
      </w:pPr>
      <w:r w:rsidRPr="00C77D75">
        <w:rPr>
          <w:rFonts w:ascii="Times New Roman" w:hAnsi="Times New Roman" w:cs="Times New Roman"/>
          <w:sz w:val="24"/>
          <w:szCs w:val="24"/>
        </w:rPr>
        <w:t xml:space="preserve">Рейнский трасс - уникальный природный материал, который добывается вдоль реки Рейн в Германии. Добавление рейнского трасса в состав фуги препятствует образованию </w:t>
      </w:r>
      <w:proofErr w:type="spellStart"/>
      <w:r w:rsidRPr="00C77D75">
        <w:rPr>
          <w:rFonts w:ascii="Times New Roman" w:hAnsi="Times New Roman" w:cs="Times New Roman"/>
          <w:sz w:val="24"/>
          <w:szCs w:val="24"/>
        </w:rPr>
        <w:t>высолов</w:t>
      </w:r>
      <w:proofErr w:type="spellEnd"/>
      <w:r w:rsidRPr="00C77D75">
        <w:rPr>
          <w:rFonts w:ascii="Times New Roman" w:hAnsi="Times New Roman" w:cs="Times New Roman"/>
          <w:sz w:val="24"/>
          <w:szCs w:val="24"/>
        </w:rPr>
        <w:t xml:space="preserve"> на швах, а также увеличивает влагостойкость состава.</w:t>
      </w: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  <w:r w:rsidRPr="00C77D75"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  <w:t>Фасовка: мешки 2 кг, 25 кг</w:t>
      </w: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Pr="00C77D75" w:rsidRDefault="00C77D75" w:rsidP="00C77D75">
      <w:pPr>
        <w:rPr>
          <w:rFonts w:ascii="Times New Roman" w:hAnsi="Times New Roman" w:cs="Times New Roman"/>
          <w:color w:val="2A1D12"/>
          <w:sz w:val="24"/>
          <w:szCs w:val="24"/>
          <w:shd w:val="clear" w:color="auto" w:fill="FFFFFF"/>
        </w:rPr>
      </w:pPr>
    </w:p>
    <w:p w:rsidR="00C77D75" w:rsidRPr="00C77D75" w:rsidRDefault="00C77D75" w:rsidP="00C77D75">
      <w:pPr>
        <w:pStyle w:val="1"/>
        <w:shd w:val="clear" w:color="auto" w:fill="FFFFFF"/>
        <w:spacing w:before="0" w:beforeAutospacing="0" w:after="0" w:afterAutospacing="0"/>
        <w:jc w:val="center"/>
        <w:rPr>
          <w:color w:val="2A1D12"/>
          <w:sz w:val="24"/>
          <w:szCs w:val="24"/>
        </w:rPr>
      </w:pPr>
      <w:r w:rsidRPr="00C77D75">
        <w:rPr>
          <w:color w:val="2A1D12"/>
          <w:sz w:val="24"/>
          <w:szCs w:val="24"/>
          <w:bdr w:val="none" w:sz="0" w:space="0" w:color="auto" w:frame="1"/>
        </w:rPr>
        <w:lastRenderedPageBreak/>
        <w:t>Композиция для заполнения швов НВ, СТБ 1503-2004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A1D1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569"/>
      </w:tblGrid>
      <w:tr w:rsidR="00C77D75" w:rsidRPr="00C77D75" w:rsidTr="00C77D75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Назначение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 xml:space="preserve">для заполнения швов кладки из лицевого кирпича, швов между декоративными облицовочными камнями или керамическими плитами. Также может использоваться при облицовке </w:t>
            </w:r>
            <w:proofErr w:type="spellStart"/>
            <w:r w:rsidRPr="00C77D75">
              <w:rPr>
                <w:color w:val="2A1D12"/>
              </w:rPr>
              <w:t>керамогранитом</w:t>
            </w:r>
            <w:proofErr w:type="spellEnd"/>
            <w:r w:rsidRPr="00C77D75">
              <w:rPr>
                <w:color w:val="2A1D12"/>
              </w:rPr>
              <w:t xml:space="preserve">, природным облицовочным камнем, нечувствительным к </w:t>
            </w:r>
            <w:proofErr w:type="spellStart"/>
            <w:r w:rsidRPr="00C77D75">
              <w:rPr>
                <w:color w:val="2A1D12"/>
              </w:rPr>
              <w:t>прокрашиванию</w:t>
            </w:r>
            <w:proofErr w:type="spellEnd"/>
            <w:r w:rsidRPr="00C77D75">
              <w:rPr>
                <w:color w:val="2A1D12"/>
              </w:rPr>
              <w:t>.</w:t>
            </w:r>
          </w:p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 </w:t>
            </w:r>
          </w:p>
        </w:tc>
      </w:tr>
      <w:tr w:rsidR="00C77D75" w:rsidRPr="00C77D75" w:rsidTr="00C77D75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Состав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смесь цемента, наполнителей, полимерного связующего, пигмента и добавок</w:t>
            </w:r>
          </w:p>
        </w:tc>
      </w:tr>
      <w:tr w:rsidR="00C77D75" w:rsidRPr="00C77D75" w:rsidTr="00C77D75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Допустимая ширина швов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4 - 16 мм</w:t>
            </w:r>
          </w:p>
        </w:tc>
      </w:tr>
      <w:tr w:rsidR="00C77D75" w:rsidRPr="00C77D75" w:rsidTr="00C77D75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Марка прочности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М15</w:t>
            </w:r>
          </w:p>
        </w:tc>
      </w:tr>
      <w:tr w:rsidR="00C77D75" w:rsidRPr="00C77D75" w:rsidTr="00C77D75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Морозостойкость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F50</w:t>
            </w:r>
          </w:p>
        </w:tc>
      </w:tr>
      <w:tr w:rsidR="00C77D75" w:rsidRPr="00C77D75" w:rsidTr="00C77D75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Расход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Ориентировочный расход при глубине шва 5 мм:</w:t>
            </w:r>
          </w:p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1,7 кг/м2 для кирпича 240х71 мм</w:t>
            </w:r>
          </w:p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1,9 кг/м2 для кирпича 250х65 мм</w:t>
            </w:r>
          </w:p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2,2 кг/м2 для кирпича 240х52 мм</w:t>
            </w:r>
          </w:p>
          <w:p w:rsidR="00C77D75" w:rsidRPr="00C77D75" w:rsidRDefault="00C77D75">
            <w:pPr>
              <w:pStyle w:val="a3"/>
              <w:spacing w:before="0" w:beforeAutospacing="0" w:after="0" w:afterAutospacing="0" w:line="240" w:lineRule="atLeast"/>
              <w:rPr>
                <w:color w:val="2A1D12"/>
              </w:rPr>
            </w:pPr>
            <w:r w:rsidRPr="00C77D75">
              <w:rPr>
                <w:color w:val="2A1D12"/>
              </w:rPr>
              <w:t>Рекомендуется пробное заполнение швов перед началом работ для точного определения расхода.</w:t>
            </w:r>
          </w:p>
        </w:tc>
      </w:tr>
    </w:tbl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A1D12"/>
        </w:rPr>
      </w:pPr>
      <w:r w:rsidRPr="00C77D75">
        <w:rPr>
          <w:color w:val="2A1D12"/>
        </w:rPr>
        <w:t> 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2A1D12"/>
        </w:rPr>
      </w:pPr>
      <w:r w:rsidRPr="00C77D75">
        <w:rPr>
          <w:color w:val="2A1D12"/>
        </w:rPr>
        <w:t> 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  <w:r w:rsidRPr="00C77D75">
        <w:rPr>
          <w:b/>
          <w:sz w:val="28"/>
          <w:szCs w:val="28"/>
        </w:rPr>
        <w:t xml:space="preserve">Инструкция к применению фуги 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rPr>
          <w:b/>
          <w:bCs/>
          <w:u w:val="single"/>
          <w:bdr w:val="none" w:sz="0" w:space="0" w:color="auto" w:frame="1"/>
        </w:rPr>
        <w:t>Подготовка основания</w:t>
      </w:r>
    </w:p>
    <w:p w:rsidR="00C77D75" w:rsidRPr="00C77D75" w:rsidRDefault="00C77D75" w:rsidP="007D4FA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C77D75">
        <w:t xml:space="preserve">Поверхность материалов для кладки должна быть сухой, очищенной от пыли, грязи и </w:t>
      </w:r>
      <w:proofErr w:type="gramStart"/>
      <w:r w:rsidRPr="00C77D75">
        <w:t>других веществ</w:t>
      </w:r>
      <w:proofErr w:type="gramEnd"/>
      <w:r w:rsidRPr="00C77D75">
        <w:t xml:space="preserve"> и образований, препятствующих адгезии материала. Заполнять швы следует после затвердевания клеевого раствора, на котором уложены плитки, но не ранее, чем через 24 ч. Перед заполнением швы необходимо очистить от излишнего клеевого раствора.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 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rPr>
          <w:b/>
          <w:bCs/>
          <w:u w:val="single"/>
          <w:bdr w:val="none" w:sz="0" w:space="0" w:color="auto" w:frame="1"/>
        </w:rPr>
        <w:t>Приготовление состава</w:t>
      </w:r>
    </w:p>
    <w:p w:rsidR="00C77D75" w:rsidRPr="00C77D75" w:rsidRDefault="00C77D75" w:rsidP="007D4FA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C77D75">
        <w:t xml:space="preserve">В чистую емкость налить холодную чистую воду и засыпать сухую смесь в пропорции: 25 кг состава на 5,25 - 5,75 литра воды. Температура воды должна быть от +10 до +25 ºС.  </w:t>
      </w:r>
      <w:proofErr w:type="gramStart"/>
      <w:r w:rsidRPr="00C77D75">
        <w:t>Перемешать  раствор</w:t>
      </w:r>
      <w:proofErr w:type="gramEnd"/>
      <w:r w:rsidRPr="00C77D75">
        <w:t xml:space="preserve"> с помощью насадки-миксера до однородной пластичной массы. Приготовленный </w:t>
      </w:r>
      <w:proofErr w:type="gramStart"/>
      <w:r w:rsidRPr="00C77D75">
        <w:t>раствор  выдержать</w:t>
      </w:r>
      <w:proofErr w:type="gramEnd"/>
      <w:r w:rsidRPr="00C77D75">
        <w:t xml:space="preserve"> в течение 5 минут и повторно перемешать. Время использования </w:t>
      </w:r>
      <w:proofErr w:type="gramStart"/>
      <w:r w:rsidRPr="00C77D75">
        <w:t>готового  раствора</w:t>
      </w:r>
      <w:proofErr w:type="gramEnd"/>
      <w:r w:rsidRPr="00C77D75">
        <w:t>  - 1 час. Для поддержания нужной консистенции периодически перемешивать, не добавляя воду.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 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rPr>
          <w:b/>
          <w:bCs/>
          <w:u w:val="single"/>
          <w:bdr w:val="none" w:sz="0" w:space="0" w:color="auto" w:frame="1"/>
        </w:rPr>
        <w:t>Выполнение работ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Оптимальная рабочая температура основания и окружающей среды для проведения работ: от +5 до +25 ºС. Не проводить работы во время выпадения осадков.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 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rPr>
          <w:b/>
          <w:bCs/>
          <w:u w:val="single"/>
          <w:bdr w:val="none" w:sz="0" w:space="0" w:color="auto" w:frame="1"/>
        </w:rPr>
        <w:t>Способ применения:</w:t>
      </w:r>
    </w:p>
    <w:p w:rsidR="00C77D75" w:rsidRPr="00C77D75" w:rsidRDefault="00C77D75" w:rsidP="007D4FA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C77D75">
        <w:t xml:space="preserve"> Заполнение швов раствором осуществляется вдавливающими движениями при помощи шпателя для расшивки и уплотняется в швах до полного их заполнения. Жёсткой щёткой (неметаллической) удалить излишки раствора, пока он не затвердел. После схватывания </w:t>
      </w:r>
      <w:r w:rsidRPr="00C77D75">
        <w:lastRenderedPageBreak/>
        <w:t>раствора излишки фуги след</w:t>
      </w:r>
      <w:bookmarkStart w:id="0" w:name="_GoBack"/>
      <w:bookmarkEnd w:id="0"/>
      <w:r w:rsidRPr="00C77D75">
        <w:t>ует осторожно удалить с помощью влажной губки. Высохший налет на облицованной поверхности удаляется сухой мягкой тряпкой.</w:t>
      </w:r>
    </w:p>
    <w:p w:rsidR="00C77D75" w:rsidRPr="00C77D75" w:rsidRDefault="00C77D75" w:rsidP="007D4FA3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C77D75">
        <w:t>Свежие швы следует предохранять от слишком быстрого высыхания и беречь не менее 6-7 дней от воздействия неблагоприятных погодных условий.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 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rPr>
          <w:b/>
          <w:bCs/>
          <w:u w:val="single"/>
          <w:bdr w:val="none" w:sz="0" w:space="0" w:color="auto" w:frame="1"/>
        </w:rPr>
        <w:t>Ориентировочный расход при глубине шва 5 мм: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1,7 кг/м2 для кирпича 240х71 мм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1,9 кг/м2 для кирпича 250х65 мм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2,2 кг/м2 для кирпича 240х52 мм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 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Рекомендуется пробное заполнение швов перед началом работ для точного определения расхода.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 </w:t>
      </w:r>
    </w:p>
    <w:p w:rsidR="00C77D75" w:rsidRPr="00C77D75" w:rsidRDefault="00C77D75" w:rsidP="00C77D75">
      <w:pPr>
        <w:pStyle w:val="a3"/>
        <w:shd w:val="clear" w:color="auto" w:fill="FFFFFF"/>
        <w:spacing w:before="0" w:beforeAutospacing="0" w:after="0" w:afterAutospacing="0" w:line="240" w:lineRule="atLeast"/>
      </w:pPr>
      <w:r w:rsidRPr="00C77D75">
        <w:t> </w:t>
      </w:r>
    </w:p>
    <w:p w:rsidR="00C77D75" w:rsidRPr="00C77D75" w:rsidRDefault="00C77D75" w:rsidP="00C77D75">
      <w:pPr>
        <w:rPr>
          <w:rFonts w:ascii="Times New Roman" w:hAnsi="Times New Roman" w:cs="Times New Roman"/>
          <w:sz w:val="24"/>
          <w:szCs w:val="24"/>
        </w:rPr>
      </w:pPr>
    </w:p>
    <w:sectPr w:rsidR="00C77D75" w:rsidRPr="00C7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E646D"/>
    <w:multiLevelType w:val="multilevel"/>
    <w:tmpl w:val="F314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75"/>
    <w:rsid w:val="007D4FA3"/>
    <w:rsid w:val="00A37633"/>
    <w:rsid w:val="00C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0FA0-5A90-49C8-A70F-C55CDB3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670">
          <w:marLeft w:val="0"/>
          <w:marRight w:val="0"/>
          <w:marTop w:val="0"/>
          <w:marBottom w:val="0"/>
          <w:divBdr>
            <w:top w:val="single" w:sz="6" w:space="6" w:color="FF0000"/>
            <w:left w:val="single" w:sz="6" w:space="6" w:color="FF0000"/>
            <w:bottom w:val="single" w:sz="6" w:space="6" w:color="FF0000"/>
            <w:right w:val="single" w:sz="6" w:space="6" w:color="FF0000"/>
          </w:divBdr>
        </w:div>
      </w:divsChild>
    </w:div>
    <w:div w:id="1363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Dedovets</dc:creator>
  <cp:keywords/>
  <dc:description/>
  <cp:lastModifiedBy>Victoria Dedovets</cp:lastModifiedBy>
  <cp:revision>1</cp:revision>
  <dcterms:created xsi:type="dcterms:W3CDTF">2019-08-23T13:10:00Z</dcterms:created>
  <dcterms:modified xsi:type="dcterms:W3CDTF">2019-08-23T13:21:00Z</dcterms:modified>
</cp:coreProperties>
</file>