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D7" w:rsidRDefault="00F15FD7" w:rsidP="00F15FD7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F03E4">
        <w:rPr>
          <w:b/>
          <w:sz w:val="28"/>
          <w:szCs w:val="28"/>
        </w:rPr>
        <w:t xml:space="preserve">Фиксатор локтевого сустава </w:t>
      </w:r>
      <w:r>
        <w:rPr>
          <w:b/>
          <w:sz w:val="28"/>
          <w:szCs w:val="28"/>
        </w:rPr>
        <w:t xml:space="preserve">согревающий </w:t>
      </w:r>
      <w:r w:rsidRPr="006F03E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5003</w:t>
      </w:r>
      <w:r w:rsidRPr="006F03E4">
        <w:rPr>
          <w:b/>
          <w:sz w:val="28"/>
          <w:szCs w:val="28"/>
        </w:rPr>
        <w:t>)</w:t>
      </w:r>
    </w:p>
    <w:p w:rsidR="00F15FD7" w:rsidRPr="00780349" w:rsidRDefault="00F15FD7" w:rsidP="00F15FD7">
      <w:pPr>
        <w:contextualSpacing/>
        <w:jc w:val="center"/>
        <w:rPr>
          <w:i/>
        </w:rPr>
      </w:pPr>
      <w:r w:rsidRPr="00780349">
        <w:rPr>
          <w:i/>
        </w:rPr>
        <w:t>Легкая фиксация и компрессия локтевого сустава.</w:t>
      </w:r>
    </w:p>
    <w:p w:rsidR="00F15FD7" w:rsidRDefault="00F15FD7" w:rsidP="00F15FD7">
      <w:pPr>
        <w:contextualSpacing/>
        <w:jc w:val="center"/>
        <w:rPr>
          <w:b/>
          <w:sz w:val="28"/>
          <w:szCs w:val="28"/>
        </w:rPr>
      </w:pPr>
    </w:p>
    <w:p w:rsidR="00F15FD7" w:rsidRPr="00FA6A28" w:rsidRDefault="00F15FD7" w:rsidP="00F15FD7">
      <w:pPr>
        <w:rPr>
          <w:b/>
          <w:i/>
        </w:rPr>
      </w:pPr>
      <w:r w:rsidRPr="00FA6A28">
        <w:rPr>
          <w:b/>
          <w:i/>
        </w:rPr>
        <w:t>Описание:</w:t>
      </w:r>
    </w:p>
    <w:p w:rsidR="00F15FD7" w:rsidRPr="007B1BA8" w:rsidRDefault="00F15FD7" w:rsidP="00F15FD7">
      <w:pPr>
        <w:numPr>
          <w:ilvl w:val="0"/>
          <w:numId w:val="4"/>
        </w:numPr>
        <w:contextualSpacing/>
      </w:pPr>
      <w:r w:rsidRPr="00780349">
        <w:t>Фиксатор на локтевой сустав изгот</w:t>
      </w:r>
      <w:r>
        <w:t>овлен из современной  эластично</w:t>
      </w:r>
      <w:r w:rsidRPr="00780349">
        <w:t xml:space="preserve">й ткани, </w:t>
      </w:r>
      <w:r>
        <w:t>в состав которой входит полушерсть.</w:t>
      </w:r>
    </w:p>
    <w:p w:rsidR="00F15FD7" w:rsidRPr="007B1BA8" w:rsidRDefault="00F15FD7" w:rsidP="00F15FD7">
      <w:pPr>
        <w:numPr>
          <w:ilvl w:val="0"/>
          <w:numId w:val="4"/>
        </w:numPr>
        <w:jc w:val="both"/>
        <w:textAlignment w:val="center"/>
      </w:pPr>
      <w:r w:rsidRPr="007B1BA8">
        <w:t>Материал обеспечивает согревающий эффект.</w:t>
      </w:r>
    </w:p>
    <w:p w:rsidR="00F15FD7" w:rsidRPr="007B1BA8" w:rsidRDefault="00F15FD7" w:rsidP="00F15FD7">
      <w:pPr>
        <w:numPr>
          <w:ilvl w:val="0"/>
          <w:numId w:val="4"/>
        </w:numPr>
        <w:jc w:val="both"/>
        <w:textAlignment w:val="center"/>
      </w:pPr>
      <w:proofErr w:type="gramStart"/>
      <w:r w:rsidRPr="007B1BA8">
        <w:t>Практичен</w:t>
      </w:r>
      <w:proofErr w:type="gramEnd"/>
      <w:r w:rsidRPr="007B1BA8">
        <w:t xml:space="preserve"> и очень прост в применении.</w:t>
      </w:r>
    </w:p>
    <w:p w:rsidR="00F15FD7" w:rsidRPr="007B1BA8" w:rsidRDefault="00F15FD7" w:rsidP="00F15FD7">
      <w:pPr>
        <w:ind w:left="720"/>
        <w:jc w:val="both"/>
        <w:textAlignment w:val="center"/>
      </w:pPr>
    </w:p>
    <w:p w:rsidR="00F15FD7" w:rsidRPr="00FA6A28" w:rsidRDefault="00F15FD7" w:rsidP="00F15FD7">
      <w:pPr>
        <w:ind w:left="360" w:hanging="360"/>
        <w:rPr>
          <w:b/>
          <w:i/>
        </w:rPr>
      </w:pPr>
      <w:r w:rsidRPr="00FA6A28">
        <w:rPr>
          <w:b/>
          <w:i/>
        </w:rPr>
        <w:t>Показания к применению:</w:t>
      </w:r>
    </w:p>
    <w:p w:rsidR="00F15FD7" w:rsidRPr="00780349" w:rsidRDefault="00F15FD7" w:rsidP="00F15FD7">
      <w:pPr>
        <w:numPr>
          <w:ilvl w:val="0"/>
          <w:numId w:val="3"/>
        </w:numPr>
        <w:contextualSpacing/>
      </w:pPr>
      <w:r w:rsidRPr="00780349">
        <w:t>Профилак</w:t>
      </w:r>
      <w:r>
        <w:t>тика травм при занятиях спортом</w:t>
      </w:r>
      <w:r w:rsidRPr="00780349">
        <w:t>.</w:t>
      </w:r>
    </w:p>
    <w:p w:rsidR="00F15FD7" w:rsidRPr="00780349" w:rsidRDefault="00F15FD7" w:rsidP="00F15FD7">
      <w:pPr>
        <w:numPr>
          <w:ilvl w:val="0"/>
          <w:numId w:val="3"/>
        </w:numPr>
        <w:contextualSpacing/>
      </w:pPr>
      <w:r w:rsidRPr="00780349">
        <w:t>Поддержка в области локтевого сустава, разгрузка сухожилий при физических нагрузках.</w:t>
      </w:r>
    </w:p>
    <w:p w:rsidR="00F15FD7" w:rsidRDefault="00F15FD7" w:rsidP="00F15FD7">
      <w:pPr>
        <w:numPr>
          <w:ilvl w:val="0"/>
          <w:numId w:val="3"/>
        </w:numPr>
        <w:contextualSpacing/>
      </w:pPr>
      <w:r w:rsidRPr="00780349">
        <w:t>Мягкая фиксация и поддержка локтевого сустава в восстановительном  периоде после спортивных травм.</w:t>
      </w:r>
    </w:p>
    <w:p w:rsidR="00F15FD7" w:rsidRPr="00780349" w:rsidRDefault="00F15FD7" w:rsidP="00F15FD7">
      <w:pPr>
        <w:ind w:left="720"/>
        <w:contextualSpacing/>
      </w:pPr>
    </w:p>
    <w:p w:rsidR="00F15FD7" w:rsidRPr="00CB0CED" w:rsidRDefault="00F15FD7" w:rsidP="00F15FD7">
      <w:pPr>
        <w:rPr>
          <w:b/>
          <w:i/>
        </w:rPr>
      </w:pPr>
      <w:r w:rsidRPr="00CB0CED">
        <w:rPr>
          <w:b/>
          <w:i/>
        </w:rPr>
        <w:t>Противопоказания:</w:t>
      </w:r>
    </w:p>
    <w:p w:rsidR="00F15FD7" w:rsidRPr="00182BB0" w:rsidRDefault="00F15FD7" w:rsidP="00F15FD7">
      <w:pPr>
        <w:numPr>
          <w:ilvl w:val="0"/>
          <w:numId w:val="1"/>
        </w:numPr>
        <w:contextualSpacing/>
      </w:pPr>
      <w:r w:rsidRPr="00182BB0">
        <w:t>Аллергические реакции, гиперчувствительность, непереносимость сырья.</w:t>
      </w:r>
    </w:p>
    <w:p w:rsidR="00F15FD7" w:rsidRDefault="00F15FD7" w:rsidP="00F15FD7">
      <w:pPr>
        <w:numPr>
          <w:ilvl w:val="0"/>
          <w:numId w:val="1"/>
        </w:numPr>
        <w:contextualSpacing/>
      </w:pPr>
      <w:r w:rsidRPr="00182BB0">
        <w:t>Наличие в области применения фиксатора трофических язв, контактных дерматитов и других воспалительных поражений кожи.</w:t>
      </w:r>
    </w:p>
    <w:p w:rsidR="00F15FD7" w:rsidRPr="00780349" w:rsidRDefault="00F15FD7" w:rsidP="00F15FD7">
      <w:pPr>
        <w:ind w:left="720"/>
        <w:contextualSpacing/>
      </w:pPr>
    </w:p>
    <w:p w:rsidR="00F15FD7" w:rsidRPr="00FA6A28" w:rsidRDefault="00F15FD7" w:rsidP="00F15FD7">
      <w:pPr>
        <w:rPr>
          <w:b/>
          <w:i/>
        </w:rPr>
      </w:pPr>
      <w:r w:rsidRPr="00FA6A28">
        <w:rPr>
          <w:b/>
          <w:i/>
        </w:rPr>
        <w:t>Инструкция по применению:</w:t>
      </w:r>
    </w:p>
    <w:p w:rsidR="00F15FD7" w:rsidRPr="00994B45" w:rsidRDefault="00F15FD7" w:rsidP="00F15FD7">
      <w:pPr>
        <w:pStyle w:val="a3"/>
        <w:numPr>
          <w:ilvl w:val="0"/>
          <w:numId w:val="7"/>
        </w:numPr>
        <w:ind w:left="709"/>
      </w:pPr>
      <w:r w:rsidRPr="00994B45">
        <w:t>Измерить окружность верхней трети предплечья в области локтя.</w:t>
      </w:r>
    </w:p>
    <w:p w:rsidR="00F15FD7" w:rsidRDefault="00F15FD7" w:rsidP="00F15FD7">
      <w:pPr>
        <w:pStyle w:val="a3"/>
        <w:numPr>
          <w:ilvl w:val="0"/>
          <w:numId w:val="7"/>
        </w:numPr>
        <w:ind w:left="709"/>
      </w:pPr>
      <w:r w:rsidRPr="00994B45">
        <w:t>Подобрать необходимый размер при помощи  таблицы.</w:t>
      </w:r>
    </w:p>
    <w:p w:rsidR="00F15FD7" w:rsidRPr="00994B45" w:rsidRDefault="00F15FD7" w:rsidP="00F15FD7">
      <w:pPr>
        <w:pStyle w:val="a3"/>
        <w:ind w:left="709"/>
      </w:pPr>
    </w:p>
    <w:tbl>
      <w:tblPr>
        <w:tblW w:w="5100" w:type="dxa"/>
        <w:tblInd w:w="1717" w:type="dxa"/>
        <w:tblLook w:val="04A0" w:firstRow="1" w:lastRow="0" w:firstColumn="1" w:lastColumn="0" w:noHBand="0" w:noVBand="1"/>
      </w:tblPr>
      <w:tblGrid>
        <w:gridCol w:w="1620"/>
        <w:gridCol w:w="1680"/>
        <w:gridCol w:w="1800"/>
      </w:tblGrid>
      <w:tr w:rsidR="00F15FD7" w:rsidRPr="00F15FD7" w:rsidTr="00F15FD7">
        <w:trPr>
          <w:trHeight w:val="3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S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окружность локтевого сустава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21-23см</w:t>
            </w:r>
          </w:p>
        </w:tc>
      </w:tr>
      <w:tr w:rsidR="00F15FD7" w:rsidRPr="00F15FD7" w:rsidTr="00F15FD7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M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D7" w:rsidRPr="00F15FD7" w:rsidRDefault="00F15FD7" w:rsidP="004401E2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23-25см</w:t>
            </w:r>
          </w:p>
        </w:tc>
      </w:tr>
      <w:tr w:rsidR="00F15FD7" w:rsidRPr="00F15FD7" w:rsidTr="00F15FD7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L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D7" w:rsidRPr="00F15FD7" w:rsidRDefault="00F15FD7" w:rsidP="004401E2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25-27см</w:t>
            </w:r>
          </w:p>
        </w:tc>
      </w:tr>
      <w:tr w:rsidR="00F15FD7" w:rsidRPr="00F15FD7" w:rsidTr="00F15FD7">
        <w:trPr>
          <w:trHeight w:val="3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XL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D7" w:rsidRPr="00F15FD7" w:rsidRDefault="00F15FD7" w:rsidP="004401E2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FD7" w:rsidRPr="00F15FD7" w:rsidRDefault="00F15FD7" w:rsidP="004401E2">
            <w:pPr>
              <w:jc w:val="center"/>
              <w:rPr>
                <w:color w:val="000000"/>
              </w:rPr>
            </w:pPr>
            <w:r w:rsidRPr="00F15FD7">
              <w:rPr>
                <w:color w:val="000000"/>
                <w:sz w:val="22"/>
              </w:rPr>
              <w:t>27-29см</w:t>
            </w:r>
          </w:p>
        </w:tc>
      </w:tr>
    </w:tbl>
    <w:p w:rsidR="00F15FD7" w:rsidRPr="006F03E4" w:rsidRDefault="00F15FD7" w:rsidP="00F15FD7">
      <w:pPr>
        <w:pStyle w:val="a3"/>
        <w:ind w:left="1440"/>
        <w:rPr>
          <w:sz w:val="28"/>
          <w:szCs w:val="28"/>
        </w:rPr>
      </w:pPr>
    </w:p>
    <w:p w:rsidR="00F15FD7" w:rsidRPr="00FA6A28" w:rsidRDefault="00F15FD7" w:rsidP="00F15FD7">
      <w:pPr>
        <w:rPr>
          <w:b/>
          <w:i/>
        </w:rPr>
      </w:pPr>
      <w:r w:rsidRPr="00FA6A28">
        <w:rPr>
          <w:b/>
          <w:i/>
        </w:rPr>
        <w:t>Рекомендации по уходу:</w:t>
      </w:r>
    </w:p>
    <w:p w:rsidR="00F15FD7" w:rsidRPr="00780349" w:rsidRDefault="00F15FD7" w:rsidP="00F15FD7">
      <w:pPr>
        <w:numPr>
          <w:ilvl w:val="0"/>
          <w:numId w:val="2"/>
        </w:numPr>
        <w:contextualSpacing/>
      </w:pPr>
      <w:r w:rsidRPr="00780349">
        <w:t>Перед стиркой</w:t>
      </w:r>
      <w:r>
        <w:t xml:space="preserve"> выверните бандаж наизнанку</w:t>
      </w:r>
      <w:r w:rsidRPr="00780349">
        <w:t>.</w:t>
      </w:r>
    </w:p>
    <w:p w:rsidR="00F15FD7" w:rsidRPr="00780349" w:rsidRDefault="00F15FD7" w:rsidP="00F15FD7">
      <w:pPr>
        <w:numPr>
          <w:ilvl w:val="0"/>
          <w:numId w:val="2"/>
        </w:numPr>
        <w:contextualSpacing/>
      </w:pPr>
      <w:r w:rsidRPr="00780349">
        <w:t>Рекомендуется ручная стирка при температуре воды не выше 30</w:t>
      </w:r>
      <w:r>
        <w:t xml:space="preserve"> </w:t>
      </w:r>
      <w:r w:rsidRPr="00780349">
        <w:t>градусов с использованием мягких моющих средств. Не отбеливать, не кипятить.</w:t>
      </w:r>
    </w:p>
    <w:p w:rsidR="00F15FD7" w:rsidRDefault="00F15FD7" w:rsidP="00F15FD7">
      <w:pPr>
        <w:numPr>
          <w:ilvl w:val="0"/>
          <w:numId w:val="2"/>
        </w:numPr>
        <w:contextualSpacing/>
      </w:pPr>
      <w:r w:rsidRPr="00780349">
        <w:t>Сушить в расправленном состоянии вдали от источников тепла и прямых солнечных лучей, не гладить утюгом.</w:t>
      </w:r>
    </w:p>
    <w:p w:rsidR="00F15FD7" w:rsidRPr="00780349" w:rsidRDefault="00F15FD7" w:rsidP="00F15FD7">
      <w:pPr>
        <w:ind w:left="720"/>
        <w:contextualSpacing/>
      </w:pPr>
    </w:p>
    <w:p w:rsidR="00F15FD7" w:rsidRPr="00F707FA" w:rsidRDefault="00F15FD7" w:rsidP="00F15FD7">
      <w:r w:rsidRPr="00FA6A28">
        <w:rPr>
          <w:b/>
          <w:i/>
        </w:rPr>
        <w:t>Цвет:</w:t>
      </w:r>
      <w:r w:rsidRPr="00F707FA">
        <w:t xml:space="preserve"> </w:t>
      </w:r>
      <w:r>
        <w:t>бежевый.</w:t>
      </w:r>
    </w:p>
    <w:p w:rsidR="00F15FD7" w:rsidRPr="00182BB0" w:rsidRDefault="00F15FD7" w:rsidP="00F15FD7">
      <w:pPr>
        <w:contextualSpacing/>
        <w:rPr>
          <w:sz w:val="20"/>
          <w:szCs w:val="20"/>
        </w:rPr>
      </w:pPr>
    </w:p>
    <w:p w:rsidR="00F15FD7" w:rsidRPr="00BC422E" w:rsidRDefault="00F15FD7" w:rsidP="00F15FD7">
      <w:pPr>
        <w:spacing w:after="160" w:line="259" w:lineRule="auto"/>
        <w:rPr>
          <w:sz w:val="18"/>
          <w:szCs w:val="18"/>
        </w:rPr>
      </w:pPr>
      <w:r w:rsidRPr="00BC422E">
        <w:rPr>
          <w:i/>
          <w:sz w:val="20"/>
          <w:szCs w:val="20"/>
        </w:rPr>
        <w:t>Не является медицинским изделием</w:t>
      </w:r>
    </w:p>
    <w:p w:rsidR="00F15FD7" w:rsidRDefault="00F15FD7"/>
    <w:sectPr w:rsidR="00F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56C"/>
    <w:multiLevelType w:val="hybridMultilevel"/>
    <w:tmpl w:val="444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ACD"/>
    <w:multiLevelType w:val="hybridMultilevel"/>
    <w:tmpl w:val="AC502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B27713"/>
    <w:multiLevelType w:val="hybridMultilevel"/>
    <w:tmpl w:val="CD802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31534B"/>
    <w:multiLevelType w:val="hybridMultilevel"/>
    <w:tmpl w:val="5B26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87B69"/>
    <w:multiLevelType w:val="hybridMultilevel"/>
    <w:tmpl w:val="771279CC"/>
    <w:lvl w:ilvl="0" w:tplc="FB22041C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55127E"/>
    <w:multiLevelType w:val="hybridMultilevel"/>
    <w:tmpl w:val="6BBC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167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B447F"/>
    <w:multiLevelType w:val="hybridMultilevel"/>
    <w:tmpl w:val="BA4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7"/>
    <w:rsid w:val="00F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2021-01-28T14:27:00Z</dcterms:created>
  <dcterms:modified xsi:type="dcterms:W3CDTF">2021-01-28T14:29:00Z</dcterms:modified>
</cp:coreProperties>
</file>