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FF" w:rsidRPr="00782B17" w:rsidRDefault="00BF7E1D" w:rsidP="00B42CFF">
      <w:pPr>
        <w:spacing w:after="0"/>
        <w:jc w:val="center"/>
        <w:rPr>
          <w:rFonts w:ascii="Arial" w:hAnsi="Arial" w:cs="Arial"/>
          <w:b/>
        </w:rPr>
      </w:pPr>
      <w:r w:rsidRPr="00782B17">
        <w:rPr>
          <w:rFonts w:ascii="Arial" w:hAnsi="Arial" w:cs="Arial"/>
          <w:b/>
        </w:rPr>
        <w:t>С</w:t>
      </w:r>
      <w:r w:rsidR="002E7FF1" w:rsidRPr="00782B17">
        <w:rPr>
          <w:rFonts w:ascii="Arial" w:hAnsi="Arial" w:cs="Arial"/>
          <w:b/>
        </w:rPr>
        <w:t>ветодиодные с</w:t>
      </w:r>
      <w:r w:rsidR="004905D9" w:rsidRPr="00782B17">
        <w:rPr>
          <w:rFonts w:ascii="Arial" w:hAnsi="Arial" w:cs="Arial"/>
          <w:b/>
        </w:rPr>
        <w:t>ветильники</w:t>
      </w:r>
      <w:r w:rsidRPr="00782B17">
        <w:rPr>
          <w:rFonts w:ascii="Arial" w:hAnsi="Arial" w:cs="Arial"/>
          <w:b/>
        </w:rPr>
        <w:t>-споты</w:t>
      </w:r>
      <w:r w:rsidR="004905D9" w:rsidRPr="00782B17">
        <w:rPr>
          <w:rFonts w:ascii="Arial" w:hAnsi="Arial" w:cs="Arial"/>
          <w:b/>
        </w:rPr>
        <w:t xml:space="preserve"> </w:t>
      </w:r>
      <w:r w:rsidRPr="00782B17">
        <w:rPr>
          <w:rFonts w:ascii="Arial" w:hAnsi="Arial" w:cs="Arial"/>
          <w:b/>
        </w:rPr>
        <w:t>модели</w:t>
      </w:r>
      <w:r w:rsidR="004905D9" w:rsidRPr="00782B17">
        <w:rPr>
          <w:rFonts w:ascii="Arial" w:hAnsi="Arial" w:cs="Arial"/>
          <w:b/>
        </w:rPr>
        <w:t xml:space="preserve"> </w:t>
      </w:r>
      <w:r w:rsidR="004905D9" w:rsidRPr="00782B17">
        <w:rPr>
          <w:rFonts w:ascii="Arial" w:hAnsi="Arial" w:cs="Arial"/>
          <w:b/>
          <w:lang w:val="en-US"/>
        </w:rPr>
        <w:t>AL</w:t>
      </w:r>
      <w:r w:rsidR="002E7FF1" w:rsidRPr="00782B17">
        <w:rPr>
          <w:rFonts w:ascii="Arial" w:hAnsi="Arial" w:cs="Arial"/>
          <w:b/>
        </w:rPr>
        <w:t>7020</w:t>
      </w:r>
      <w:r w:rsidR="004905D9" w:rsidRPr="00782B17">
        <w:rPr>
          <w:rFonts w:ascii="Arial" w:hAnsi="Arial" w:cs="Arial"/>
          <w:b/>
        </w:rPr>
        <w:t xml:space="preserve">, </w:t>
      </w:r>
      <w:r w:rsidR="004905D9" w:rsidRPr="00782B17">
        <w:rPr>
          <w:rFonts w:ascii="Arial" w:hAnsi="Arial" w:cs="Arial"/>
          <w:b/>
          <w:lang w:val="en-US"/>
        </w:rPr>
        <w:t>AL</w:t>
      </w:r>
      <w:r w:rsidR="002E7FF1" w:rsidRPr="00782B17">
        <w:rPr>
          <w:rFonts w:ascii="Arial" w:hAnsi="Arial" w:cs="Arial"/>
          <w:b/>
        </w:rPr>
        <w:t>7021</w:t>
      </w:r>
    </w:p>
    <w:p w:rsidR="00B42CFF" w:rsidRPr="00782B17" w:rsidRDefault="00B42CFF" w:rsidP="00B42CFF">
      <w:pPr>
        <w:spacing w:after="0"/>
        <w:jc w:val="center"/>
        <w:rPr>
          <w:rFonts w:ascii="Arial" w:hAnsi="Arial" w:cs="Arial"/>
          <w:b/>
        </w:rPr>
      </w:pPr>
      <w:r w:rsidRPr="00782B17">
        <w:rPr>
          <w:rFonts w:ascii="Arial" w:hAnsi="Arial" w:cs="Arial"/>
          <w:b/>
        </w:rPr>
        <w:t>Инструкция по эксплуатации</w:t>
      </w:r>
    </w:p>
    <w:p w:rsidR="00B42CFF" w:rsidRPr="00782B17" w:rsidRDefault="00B42CFF" w:rsidP="00B42CF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t>Описание</w:t>
      </w:r>
    </w:p>
    <w:p w:rsidR="00B42CFF" w:rsidRPr="00782B17" w:rsidRDefault="00B42CFF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 xml:space="preserve">Светильник предназначен для общего </w:t>
      </w:r>
      <w:r w:rsidR="002E7FF1" w:rsidRPr="00782B17">
        <w:rPr>
          <w:rFonts w:ascii="Arial" w:hAnsi="Arial" w:cs="Arial"/>
          <w:sz w:val="20"/>
          <w:szCs w:val="20"/>
        </w:rPr>
        <w:t xml:space="preserve">и дополнительного </w:t>
      </w:r>
      <w:r w:rsidRPr="00782B17">
        <w:rPr>
          <w:rFonts w:ascii="Arial" w:hAnsi="Arial" w:cs="Arial"/>
          <w:sz w:val="20"/>
          <w:szCs w:val="20"/>
        </w:rPr>
        <w:t>освещения помещений</w:t>
      </w:r>
      <w:r w:rsidR="00187F76" w:rsidRPr="00782B17">
        <w:rPr>
          <w:rFonts w:ascii="Arial" w:hAnsi="Arial" w:cs="Arial"/>
          <w:sz w:val="20"/>
          <w:szCs w:val="20"/>
        </w:rPr>
        <w:t xml:space="preserve"> офисов, </w:t>
      </w:r>
      <w:r w:rsidR="002E7FF1" w:rsidRPr="00782B17">
        <w:rPr>
          <w:rFonts w:ascii="Arial" w:hAnsi="Arial" w:cs="Arial"/>
          <w:sz w:val="20"/>
          <w:szCs w:val="20"/>
        </w:rPr>
        <w:t>административных зданий</w:t>
      </w:r>
      <w:r w:rsidR="00187F76" w:rsidRPr="00782B17">
        <w:rPr>
          <w:rFonts w:ascii="Arial" w:hAnsi="Arial" w:cs="Arial"/>
          <w:sz w:val="20"/>
          <w:szCs w:val="20"/>
        </w:rPr>
        <w:t xml:space="preserve">, помещений общественного питания, </w:t>
      </w:r>
      <w:r w:rsidR="002E7FF1" w:rsidRPr="00782B17">
        <w:rPr>
          <w:rFonts w:ascii="Arial" w:hAnsi="Arial" w:cs="Arial"/>
          <w:sz w:val="20"/>
          <w:szCs w:val="20"/>
        </w:rPr>
        <w:t>жилых помещений</w:t>
      </w:r>
      <w:r w:rsidR="00BF7E1D" w:rsidRPr="00782B17">
        <w:rPr>
          <w:rFonts w:ascii="Arial" w:hAnsi="Arial" w:cs="Arial"/>
          <w:sz w:val="20"/>
          <w:szCs w:val="20"/>
        </w:rPr>
        <w:t>, рабочих мест, прикроватного освещения</w:t>
      </w:r>
      <w:r w:rsidR="002E7FF1" w:rsidRPr="00782B17">
        <w:rPr>
          <w:rFonts w:ascii="Arial" w:hAnsi="Arial" w:cs="Arial"/>
          <w:sz w:val="20"/>
          <w:szCs w:val="20"/>
        </w:rPr>
        <w:t xml:space="preserve"> и пр</w:t>
      </w:r>
      <w:proofErr w:type="gramStart"/>
      <w:r w:rsidR="002E7FF1" w:rsidRPr="00782B17">
        <w:rPr>
          <w:rFonts w:ascii="Arial" w:hAnsi="Arial" w:cs="Arial"/>
          <w:sz w:val="20"/>
          <w:szCs w:val="20"/>
        </w:rPr>
        <w:t>.</w:t>
      </w:r>
      <w:r w:rsidR="00187F76" w:rsidRPr="00782B17">
        <w:rPr>
          <w:rFonts w:ascii="Arial" w:hAnsi="Arial" w:cs="Arial"/>
          <w:sz w:val="20"/>
          <w:szCs w:val="20"/>
        </w:rPr>
        <w:t>.</w:t>
      </w:r>
      <w:proofErr w:type="gramEnd"/>
    </w:p>
    <w:p w:rsidR="002E7FF1" w:rsidRPr="00782B17" w:rsidRDefault="002E7FF1" w:rsidP="002E7FF1">
      <w:pPr>
        <w:pStyle w:val="a3"/>
        <w:spacing w:after="0"/>
        <w:jc w:val="center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66347" cy="2830184"/>
            <wp:effectExtent l="19050" t="0" r="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24" cy="28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FF" w:rsidRPr="00782B17" w:rsidRDefault="00B42CFF" w:rsidP="00B42CF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t>Технические характеристики:</w:t>
      </w:r>
    </w:p>
    <w:tbl>
      <w:tblPr>
        <w:tblStyle w:val="a4"/>
        <w:tblW w:w="0" w:type="auto"/>
        <w:jc w:val="center"/>
        <w:tblLook w:val="04A0"/>
      </w:tblPr>
      <w:tblGrid>
        <w:gridCol w:w="4528"/>
        <w:gridCol w:w="1099"/>
        <w:gridCol w:w="1099"/>
      </w:tblGrid>
      <w:tr w:rsidR="00D603B1" w:rsidRPr="00782B17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782B17" w:rsidRDefault="00490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B17">
              <w:rPr>
                <w:rFonts w:ascii="Arial" w:hAnsi="Arial" w:cs="Arial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782B17" w:rsidRDefault="004905D9" w:rsidP="00BF7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B17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r w:rsidR="00BF7E1D" w:rsidRPr="00782B17">
              <w:rPr>
                <w:rFonts w:ascii="Arial" w:hAnsi="Arial" w:cs="Arial"/>
                <w:b/>
                <w:sz w:val="20"/>
                <w:szCs w:val="20"/>
              </w:rPr>
              <w:t>7020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5D9" w:rsidRPr="00782B17" w:rsidRDefault="004905D9" w:rsidP="00D60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B17">
              <w:rPr>
                <w:rFonts w:ascii="Arial" w:hAnsi="Arial" w:cs="Arial"/>
                <w:b/>
                <w:sz w:val="20"/>
                <w:szCs w:val="20"/>
                <w:lang w:val="en-US"/>
              </w:rPr>
              <w:t>AL</w:t>
            </w:r>
            <w:r w:rsidR="00BF7E1D" w:rsidRPr="00782B17">
              <w:rPr>
                <w:rFonts w:ascii="Arial" w:hAnsi="Arial" w:cs="Arial"/>
                <w:b/>
                <w:sz w:val="20"/>
                <w:szCs w:val="20"/>
              </w:rPr>
              <w:t>7021</w:t>
            </w:r>
          </w:p>
        </w:tc>
      </w:tr>
      <w:tr w:rsidR="00D603B1" w:rsidRPr="00782B17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782B17" w:rsidRDefault="004905D9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  <w:r w:rsidR="00D603B1" w:rsidRPr="00782B17">
              <w:rPr>
                <w:rFonts w:ascii="Arial" w:hAnsi="Arial" w:cs="Arial"/>
                <w:sz w:val="20"/>
                <w:szCs w:val="20"/>
              </w:rPr>
              <w:t>, В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782B17" w:rsidRDefault="004905D9" w:rsidP="00D6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D603B1" w:rsidRPr="00782B17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782B17" w:rsidRDefault="004905D9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Частота</w:t>
            </w:r>
            <w:r w:rsidR="00D603B1" w:rsidRPr="00782B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D603B1" w:rsidRPr="00782B17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D9" w:rsidRPr="00782B17" w:rsidRDefault="004905D9" w:rsidP="00D6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F7E1D" w:rsidRPr="00782B17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782B17" w:rsidRDefault="00BF7E1D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патрон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782B17" w:rsidRDefault="00BF7E1D" w:rsidP="00D60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2B17">
              <w:rPr>
                <w:rFonts w:ascii="Arial" w:hAnsi="Arial" w:cs="Arial"/>
                <w:sz w:val="20"/>
                <w:szCs w:val="20"/>
                <w:lang w:val="en-US"/>
              </w:rPr>
              <w:t>G5.3</w:t>
            </w:r>
          </w:p>
        </w:tc>
      </w:tr>
      <w:tr w:rsidR="00BF7E1D" w:rsidRPr="00782B17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782B17" w:rsidRDefault="00BF7E1D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Тип светодиодной лампы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782B17" w:rsidRDefault="00BF7E1D" w:rsidP="00D603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2B17">
              <w:rPr>
                <w:rFonts w:ascii="Arial" w:hAnsi="Arial" w:cs="Arial"/>
                <w:sz w:val="20"/>
                <w:szCs w:val="20"/>
                <w:lang w:val="en-US"/>
              </w:rPr>
              <w:t>MR16</w:t>
            </w:r>
          </w:p>
        </w:tc>
      </w:tr>
      <w:tr w:rsidR="00BF7E1D" w:rsidRPr="00782B17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782B17" w:rsidRDefault="00BF7E1D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Мощность светодиодной лампы (в комплекте)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782B17" w:rsidRDefault="004E21EF" w:rsidP="00D6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7</w:t>
            </w:r>
            <w:r w:rsidR="00BF7E1D" w:rsidRPr="00782B17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</w:tr>
      <w:tr w:rsidR="00BF7E1D" w:rsidRPr="00782B17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782B17" w:rsidRDefault="00BF7E1D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Световой поток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E1D" w:rsidRPr="00782B17" w:rsidRDefault="004E21EF" w:rsidP="0000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5</w:t>
            </w:r>
            <w:r w:rsidR="0000277A">
              <w:rPr>
                <w:rFonts w:ascii="Arial" w:hAnsi="Arial" w:cs="Arial"/>
                <w:sz w:val="20"/>
                <w:szCs w:val="20"/>
              </w:rPr>
              <w:t>6</w:t>
            </w:r>
            <w:r w:rsidRPr="00782B17">
              <w:rPr>
                <w:rFonts w:ascii="Arial" w:hAnsi="Arial" w:cs="Arial"/>
                <w:sz w:val="20"/>
                <w:szCs w:val="20"/>
              </w:rPr>
              <w:t>0Лм</w:t>
            </w:r>
          </w:p>
        </w:tc>
      </w:tr>
      <w:tr w:rsidR="004E21EF" w:rsidRPr="00782B17" w:rsidTr="00AB173F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1EF" w:rsidRPr="00782B17" w:rsidRDefault="004E21EF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Цветовая температура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1EF" w:rsidRPr="00782B17" w:rsidRDefault="004E21EF" w:rsidP="00D6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4000К</w:t>
            </w:r>
          </w:p>
        </w:tc>
      </w:tr>
      <w:tr w:rsidR="0000277A" w:rsidRPr="00782B17" w:rsidTr="00FB4EE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77A" w:rsidRPr="00782B17" w:rsidRDefault="0000277A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 xml:space="preserve">Размеры корпуса, </w:t>
            </w:r>
            <w:proofErr w:type="gramStart"/>
            <w:r w:rsidRPr="00782B17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77A" w:rsidRPr="00782B17" w:rsidRDefault="0000277A" w:rsidP="00663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120×115</w:t>
            </w:r>
            <w:r w:rsidRPr="00782B17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187F76" w:rsidRPr="00782B17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76" w:rsidRPr="00782B17" w:rsidRDefault="00187F76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Материал корпуса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76" w:rsidRPr="00782B17" w:rsidRDefault="006630BD" w:rsidP="00D6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Штампованная сталь</w:t>
            </w:r>
          </w:p>
        </w:tc>
      </w:tr>
      <w:tr w:rsidR="00D603B1" w:rsidRPr="00782B17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3B1" w:rsidRPr="00782B17" w:rsidRDefault="00D603B1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3B1" w:rsidRPr="00782B17" w:rsidRDefault="00D603B1" w:rsidP="00663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-</w:t>
            </w:r>
            <w:r w:rsidR="006630BD" w:rsidRPr="00782B17">
              <w:rPr>
                <w:rFonts w:ascii="Arial" w:hAnsi="Arial" w:cs="Arial"/>
                <w:sz w:val="20"/>
                <w:szCs w:val="20"/>
              </w:rPr>
              <w:t>30..+3</w:t>
            </w:r>
            <w:r w:rsidRPr="00782B17">
              <w:rPr>
                <w:rFonts w:ascii="Arial" w:hAnsi="Arial" w:cs="Arial"/>
                <w:sz w:val="20"/>
                <w:szCs w:val="20"/>
              </w:rPr>
              <w:t>0</w:t>
            </w:r>
            <w:proofErr w:type="gramStart"/>
            <w:r w:rsidRPr="00782B17">
              <w:rPr>
                <w:rFonts w:ascii="Arial" w:hAnsi="Arial" w:cs="Arial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603B1" w:rsidRPr="00782B17" w:rsidTr="00E26A6D">
        <w:trPr>
          <w:trHeight w:val="25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3B1" w:rsidRPr="00782B17" w:rsidRDefault="006630BD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Коэффициент пульсации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3B1" w:rsidRPr="00782B17" w:rsidRDefault="00D603B1" w:rsidP="00663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6630BD" w:rsidRPr="00782B17">
              <w:rPr>
                <w:rFonts w:ascii="Arial" w:hAnsi="Arial" w:cs="Arial"/>
                <w:sz w:val="20"/>
                <w:szCs w:val="20"/>
              </w:rPr>
              <w:t>5</w:t>
            </w:r>
            <w:r w:rsidRPr="00782B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26A6D" w:rsidRPr="00782B17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A6D" w:rsidRPr="00782B17" w:rsidRDefault="00E26A6D" w:rsidP="00294632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Защита от пыли и влаги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A6D" w:rsidRPr="00782B17" w:rsidRDefault="00E26A6D" w:rsidP="002946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2B17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="006630BD" w:rsidRPr="00782B17">
              <w:rPr>
                <w:rFonts w:ascii="Arial" w:hAnsi="Arial" w:cs="Arial"/>
                <w:sz w:val="20"/>
                <w:szCs w:val="20"/>
              </w:rPr>
              <w:t>2</w:t>
            </w:r>
            <w:r w:rsidRPr="00782B1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D26F13" w:rsidRPr="00782B17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F13" w:rsidRPr="00782B17" w:rsidRDefault="00D26F13" w:rsidP="00294632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F13" w:rsidRPr="00782B17" w:rsidRDefault="00D26F13" w:rsidP="0029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  <w:tr w:rsidR="006630BD" w:rsidRPr="00782B17" w:rsidTr="00D603B1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0BD" w:rsidRPr="00782B17" w:rsidRDefault="006630BD">
            <w:pPr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 xml:space="preserve">Цвет корпуса 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0BD" w:rsidRPr="00782B17" w:rsidRDefault="006630BD" w:rsidP="00D60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См. на упаковке</w:t>
            </w:r>
          </w:p>
        </w:tc>
      </w:tr>
    </w:tbl>
    <w:p w:rsidR="00B42CFF" w:rsidRPr="00782B17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t>Комплектация</w:t>
      </w:r>
    </w:p>
    <w:p w:rsidR="00B42CFF" w:rsidRPr="00782B17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Светильник.</w:t>
      </w:r>
    </w:p>
    <w:p w:rsidR="00B42CFF" w:rsidRPr="00782B17" w:rsidRDefault="004E21E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Светодиодная</w:t>
      </w:r>
      <w:r w:rsidR="00B42CFF" w:rsidRPr="00782B17">
        <w:rPr>
          <w:rFonts w:ascii="Arial" w:hAnsi="Arial" w:cs="Arial"/>
          <w:sz w:val="20"/>
          <w:szCs w:val="20"/>
        </w:rPr>
        <w:t xml:space="preserve"> </w:t>
      </w:r>
      <w:r w:rsidRPr="00782B17">
        <w:rPr>
          <w:rFonts w:ascii="Arial" w:hAnsi="Arial" w:cs="Arial"/>
          <w:sz w:val="20"/>
          <w:szCs w:val="20"/>
        </w:rPr>
        <w:t>лампа</w:t>
      </w:r>
      <w:r w:rsidR="00B42CFF" w:rsidRPr="00782B17">
        <w:rPr>
          <w:rFonts w:ascii="Arial" w:hAnsi="Arial" w:cs="Arial"/>
          <w:sz w:val="20"/>
          <w:szCs w:val="20"/>
        </w:rPr>
        <w:t>.</w:t>
      </w:r>
    </w:p>
    <w:p w:rsidR="00B42CFF" w:rsidRPr="00782B17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Инструкция по эксплуатации.</w:t>
      </w:r>
    </w:p>
    <w:p w:rsidR="00B42CFF" w:rsidRPr="00782B17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Коробка упаковочная.</w:t>
      </w:r>
    </w:p>
    <w:p w:rsidR="00B42CFF" w:rsidRPr="00782B17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t>Подключение.</w:t>
      </w:r>
    </w:p>
    <w:p w:rsidR="00B42CFF" w:rsidRPr="00782B17" w:rsidRDefault="00D26F13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 xml:space="preserve">Для подключения модели </w:t>
      </w:r>
      <w:r w:rsidRPr="00782B17">
        <w:rPr>
          <w:rFonts w:ascii="Arial" w:hAnsi="Arial" w:cs="Arial"/>
          <w:sz w:val="20"/>
          <w:szCs w:val="20"/>
          <w:lang w:val="en-US"/>
        </w:rPr>
        <w:t>AL</w:t>
      </w:r>
      <w:r w:rsidRPr="00782B17">
        <w:rPr>
          <w:rFonts w:ascii="Arial" w:hAnsi="Arial" w:cs="Arial"/>
          <w:sz w:val="20"/>
          <w:szCs w:val="20"/>
        </w:rPr>
        <w:t>7020: установите светильник при помощи клипсы на опорную поверхность</w:t>
      </w:r>
      <w:r w:rsidR="004E21EF" w:rsidRPr="00782B17">
        <w:rPr>
          <w:rFonts w:ascii="Arial" w:hAnsi="Arial" w:cs="Arial"/>
          <w:sz w:val="20"/>
          <w:szCs w:val="20"/>
        </w:rPr>
        <w:t>, установите лампу в патрон</w:t>
      </w:r>
      <w:r w:rsidRPr="00782B17">
        <w:rPr>
          <w:rFonts w:ascii="Arial" w:hAnsi="Arial" w:cs="Arial"/>
          <w:sz w:val="20"/>
          <w:szCs w:val="20"/>
        </w:rPr>
        <w:t xml:space="preserve"> и вставьте вилку сетевого шнура в розетку, включите выключатель на шнуре</w:t>
      </w:r>
      <w:r w:rsidR="00B42CFF" w:rsidRPr="00782B17">
        <w:rPr>
          <w:rFonts w:ascii="Arial" w:hAnsi="Arial" w:cs="Arial"/>
          <w:sz w:val="20"/>
          <w:szCs w:val="20"/>
        </w:rPr>
        <w:t xml:space="preserve">. </w:t>
      </w:r>
    </w:p>
    <w:p w:rsidR="00B42CFF" w:rsidRPr="00782B17" w:rsidRDefault="00D26F13" w:rsidP="00D26F1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 xml:space="preserve">Для модели </w:t>
      </w:r>
      <w:r w:rsidRPr="00782B17">
        <w:rPr>
          <w:rFonts w:ascii="Arial" w:hAnsi="Arial" w:cs="Arial"/>
          <w:sz w:val="20"/>
          <w:szCs w:val="20"/>
          <w:lang w:val="en-US"/>
        </w:rPr>
        <w:t>AL</w:t>
      </w:r>
      <w:r w:rsidRPr="00782B17">
        <w:rPr>
          <w:rFonts w:ascii="Arial" w:hAnsi="Arial" w:cs="Arial"/>
          <w:sz w:val="20"/>
          <w:szCs w:val="20"/>
        </w:rPr>
        <w:t>7021</w:t>
      </w:r>
      <w:r w:rsidR="00B42CFF" w:rsidRPr="00782B17">
        <w:rPr>
          <w:rFonts w:ascii="Arial" w:hAnsi="Arial" w:cs="Arial"/>
          <w:sz w:val="20"/>
          <w:szCs w:val="20"/>
        </w:rPr>
        <w:t>:</w:t>
      </w:r>
      <w:r w:rsidRPr="00782B17">
        <w:rPr>
          <w:rFonts w:ascii="Arial" w:hAnsi="Arial" w:cs="Arial"/>
          <w:sz w:val="20"/>
          <w:szCs w:val="20"/>
        </w:rPr>
        <w:t xml:space="preserve"> соедините провода питающей сети с проводами, идущими на светильник. </w:t>
      </w:r>
      <w:r w:rsidR="00B42CFF" w:rsidRPr="00782B17">
        <w:rPr>
          <w:rFonts w:ascii="Arial" w:hAnsi="Arial" w:cs="Arial"/>
          <w:sz w:val="20"/>
          <w:szCs w:val="20"/>
        </w:rPr>
        <w:t xml:space="preserve">Подключите коричневый провод драйвера к фазному контакту, а синий провод к контакту </w:t>
      </w:r>
      <w:proofErr w:type="spellStart"/>
      <w:r w:rsidR="00B42CFF" w:rsidRPr="00782B17">
        <w:rPr>
          <w:rFonts w:ascii="Arial" w:hAnsi="Arial" w:cs="Arial"/>
          <w:sz w:val="20"/>
          <w:szCs w:val="20"/>
        </w:rPr>
        <w:t>нейтрали</w:t>
      </w:r>
      <w:proofErr w:type="spellEnd"/>
      <w:r w:rsidR="00B42CFF" w:rsidRPr="00782B17">
        <w:rPr>
          <w:rFonts w:ascii="Arial" w:hAnsi="Arial" w:cs="Arial"/>
          <w:sz w:val="20"/>
          <w:szCs w:val="20"/>
        </w:rPr>
        <w:t xml:space="preserve"> питающей сети.</w:t>
      </w:r>
    </w:p>
    <w:p w:rsidR="00D26F13" w:rsidRPr="00782B17" w:rsidRDefault="00D26F13" w:rsidP="00D26F1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Закрепите светильник на монтажной поверхности при помощи шурупов.</w:t>
      </w:r>
    </w:p>
    <w:p w:rsidR="004E21EF" w:rsidRPr="00782B17" w:rsidRDefault="004E21EF" w:rsidP="00D26F1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Вставьте лампу в патрон.</w:t>
      </w:r>
    </w:p>
    <w:p w:rsidR="00B42CFF" w:rsidRDefault="00B42CFF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Включите питание.</w:t>
      </w:r>
    </w:p>
    <w:p w:rsidR="00782B17" w:rsidRPr="00782B17" w:rsidRDefault="00782B17" w:rsidP="00782B17">
      <w:pPr>
        <w:jc w:val="both"/>
        <w:rPr>
          <w:rFonts w:ascii="Arial" w:hAnsi="Arial" w:cs="Arial"/>
          <w:sz w:val="20"/>
          <w:szCs w:val="20"/>
        </w:rPr>
      </w:pPr>
    </w:p>
    <w:p w:rsidR="00B42CFF" w:rsidRPr="00782B17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lastRenderedPageBreak/>
        <w:t>Меры предосторожности.</w:t>
      </w:r>
    </w:p>
    <w:p w:rsidR="00B42CFF" w:rsidRPr="00782B17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К работе со светильником допускаются лица имеющие группу допуска по электробезопасности не ниже III.</w:t>
      </w:r>
    </w:p>
    <w:p w:rsidR="00B42CFF" w:rsidRPr="00782B17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782B17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Радиоактивные и ядовитые вещества в состав светильника не входят.</w:t>
      </w:r>
    </w:p>
    <w:p w:rsidR="00B42CFF" w:rsidRPr="00782B17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Изделие предназначено для использования только внутри помещений.</w:t>
      </w:r>
    </w:p>
    <w:p w:rsidR="00B42CFF" w:rsidRPr="00782B17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Все работы со светильником выполняются только при отключенном напряжении питания.</w:t>
      </w:r>
    </w:p>
    <w:p w:rsidR="00B42CFF" w:rsidRPr="00782B17" w:rsidRDefault="00B42CFF" w:rsidP="00B42CFF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82B17">
        <w:rPr>
          <w:rFonts w:ascii="Arial" w:eastAsia="Times New Roman" w:hAnsi="Arial" w:cs="Arial"/>
          <w:b/>
          <w:sz w:val="20"/>
          <w:szCs w:val="20"/>
        </w:rPr>
        <w:t>Характерные неисправности и методы их устранения</w:t>
      </w:r>
    </w:p>
    <w:tbl>
      <w:tblPr>
        <w:tblW w:w="10035" w:type="dxa"/>
        <w:tblLayout w:type="fixed"/>
        <w:tblLook w:val="04A0"/>
      </w:tblPr>
      <w:tblGrid>
        <w:gridCol w:w="3087"/>
        <w:gridCol w:w="3403"/>
        <w:gridCol w:w="3545"/>
      </w:tblGrid>
      <w:tr w:rsidR="00B42CFF" w:rsidRPr="00782B17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2B17">
              <w:rPr>
                <w:rFonts w:ascii="Arial" w:eastAsia="Times New Roman" w:hAnsi="Arial" w:cs="Arial"/>
                <w:b/>
                <w:sz w:val="20"/>
                <w:szCs w:val="20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2B17">
              <w:rPr>
                <w:rFonts w:ascii="Arial" w:eastAsia="Times New Roman" w:hAnsi="Arial" w:cs="Arial"/>
                <w:b/>
                <w:sz w:val="20"/>
                <w:szCs w:val="20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782B17" w:rsidRDefault="00B42CFF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2B17">
              <w:rPr>
                <w:rFonts w:ascii="Arial" w:eastAsia="Times New Roman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B42CFF" w:rsidRPr="00782B17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2B17">
              <w:rPr>
                <w:rFonts w:ascii="Arial" w:eastAsia="Times New Roman" w:hAnsi="Arial" w:cs="Arial"/>
                <w:sz w:val="20"/>
                <w:szCs w:val="20"/>
              </w:rPr>
              <w:t xml:space="preserve">При включении </w:t>
            </w:r>
            <w:r w:rsidRPr="00782B17">
              <w:rPr>
                <w:rFonts w:ascii="Arial" w:hAnsi="Arial" w:cs="Arial"/>
                <w:sz w:val="20"/>
                <w:szCs w:val="20"/>
              </w:rPr>
              <w:t>питания</w:t>
            </w:r>
            <w:r w:rsidRPr="00782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82B17">
              <w:rPr>
                <w:rFonts w:ascii="Arial" w:hAnsi="Arial" w:cs="Arial"/>
                <w:sz w:val="20"/>
                <w:szCs w:val="20"/>
              </w:rPr>
              <w:t>светильник</w:t>
            </w:r>
            <w:r w:rsidRPr="00782B17">
              <w:rPr>
                <w:rFonts w:ascii="Arial" w:eastAsia="Times New Roman" w:hAnsi="Arial" w:cs="Arial"/>
                <w:sz w:val="20"/>
                <w:szCs w:val="20"/>
              </w:rPr>
              <w:t xml:space="preserve"> не </w:t>
            </w:r>
            <w:r w:rsidRPr="00782B17">
              <w:rPr>
                <w:rFonts w:ascii="Arial" w:hAnsi="Arial" w:cs="Arial"/>
                <w:sz w:val="20"/>
                <w:szCs w:val="20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2B17">
              <w:rPr>
                <w:rFonts w:ascii="Arial" w:eastAsia="Times New Roman" w:hAnsi="Arial" w:cs="Arial"/>
                <w:sz w:val="20"/>
                <w:szCs w:val="20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782B17" w:rsidRDefault="00B42CF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2B17">
              <w:rPr>
                <w:rFonts w:ascii="Arial" w:eastAsia="Times New Roman" w:hAnsi="Arial" w:cs="Arial"/>
                <w:sz w:val="20"/>
                <w:szCs w:val="20"/>
              </w:rPr>
              <w:t>Проверьте наличие напряжения питающей сети</w:t>
            </w:r>
            <w:r w:rsidRPr="00782B17">
              <w:rPr>
                <w:rFonts w:ascii="Arial" w:hAnsi="Arial" w:cs="Arial"/>
                <w:sz w:val="20"/>
                <w:szCs w:val="20"/>
              </w:rPr>
              <w:t xml:space="preserve"> и, при необходимости, устраните неисправность</w:t>
            </w:r>
          </w:p>
        </w:tc>
      </w:tr>
      <w:tr w:rsidR="00B42CFF" w:rsidRPr="00782B17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tabs>
                <w:tab w:val="left" w:pos="360"/>
              </w:tabs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782B17" w:rsidRDefault="00B42C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Проверьте схему подключения и устраните неисправность</w:t>
            </w:r>
          </w:p>
        </w:tc>
      </w:tr>
      <w:tr w:rsidR="00B42CFF" w:rsidRPr="00782B17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782B17" w:rsidRDefault="00B42C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782B17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782B17" w:rsidRDefault="00B4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782B17" w:rsidRDefault="00B42CF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782B17" w:rsidRDefault="00B42C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Проверьте целостность цепей и целостность изоляции</w:t>
            </w:r>
          </w:p>
        </w:tc>
      </w:tr>
      <w:tr w:rsidR="004E21EF" w:rsidRPr="00782B17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782B17" w:rsidRDefault="004E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782B17" w:rsidRDefault="004E21EF" w:rsidP="004E21E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Перегорела лампа</w:t>
            </w:r>
            <w:r w:rsidR="00782B17" w:rsidRPr="00782B17">
              <w:rPr>
                <w:rFonts w:ascii="Arial" w:hAnsi="Arial" w:cs="Arial"/>
                <w:sz w:val="20"/>
                <w:szCs w:val="20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782B17" w:rsidRDefault="004E21E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B17">
              <w:rPr>
                <w:rFonts w:ascii="Arial" w:hAnsi="Arial" w:cs="Arial"/>
                <w:sz w:val="20"/>
                <w:szCs w:val="20"/>
              </w:rPr>
              <w:t>Замените светодиодную лампу</w:t>
            </w:r>
          </w:p>
        </w:tc>
      </w:tr>
    </w:tbl>
    <w:p w:rsidR="00B42CFF" w:rsidRPr="00782B17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t>Хранение</w:t>
      </w:r>
    </w:p>
    <w:p w:rsidR="00B42CFF" w:rsidRPr="00782B17" w:rsidRDefault="00B42CFF" w:rsidP="00B42CFF">
      <w:pPr>
        <w:pStyle w:val="a3"/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782B17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t>Транспортировка</w:t>
      </w:r>
    </w:p>
    <w:p w:rsidR="00B42CFF" w:rsidRPr="00782B17" w:rsidRDefault="00B42CFF" w:rsidP="00B42CFF">
      <w:pPr>
        <w:pStyle w:val="a3"/>
        <w:jc w:val="both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782B17" w:rsidRDefault="00B42CFF" w:rsidP="00B42CFF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t>Утилизация</w:t>
      </w:r>
    </w:p>
    <w:p w:rsidR="00B42CFF" w:rsidRPr="00782B17" w:rsidRDefault="00B42CFF" w:rsidP="00B42C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782B17">
        <w:rPr>
          <w:rFonts w:ascii="Arial" w:hAnsi="Arial" w:cs="Arial"/>
          <w:sz w:val="20"/>
          <w:szCs w:val="20"/>
        </w:rPr>
        <w:t>Светильник утилизируется в соответствии с правилами утилизации бытовой электронной техники.</w:t>
      </w:r>
    </w:p>
    <w:p w:rsidR="00B42CFF" w:rsidRPr="00782B17" w:rsidRDefault="00B42CFF" w:rsidP="00B42CF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2B17">
        <w:rPr>
          <w:rFonts w:ascii="Arial" w:hAnsi="Arial" w:cs="Arial"/>
          <w:b/>
          <w:sz w:val="20"/>
          <w:szCs w:val="20"/>
        </w:rPr>
        <w:t>Гарантийные обязательства.</w:t>
      </w:r>
    </w:p>
    <w:p w:rsidR="00B42CFF" w:rsidRPr="00782B17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782B17">
        <w:rPr>
          <w:rFonts w:ascii="Arial" w:eastAsia="Times New Roman" w:hAnsi="Arial" w:cs="Arial"/>
          <w:sz w:val="20"/>
          <w:szCs w:val="20"/>
        </w:rPr>
        <w:t xml:space="preserve">Замене подлежит продукция ТМ </w:t>
      </w:r>
      <w:r w:rsidR="00782B17" w:rsidRPr="00782B17">
        <w:rPr>
          <w:rFonts w:ascii="Arial" w:eastAsia="Times New Roman" w:hAnsi="Arial" w:cs="Arial"/>
          <w:sz w:val="20"/>
          <w:szCs w:val="20"/>
        </w:rPr>
        <w:t>«</w:t>
      </w:r>
      <w:r w:rsidRPr="00782B17">
        <w:rPr>
          <w:rFonts w:ascii="Arial" w:eastAsia="Times New Roman" w:hAnsi="Arial" w:cs="Arial"/>
          <w:sz w:val="20"/>
          <w:szCs w:val="20"/>
          <w:lang w:val="en-US"/>
        </w:rPr>
        <w:t>Feron</w:t>
      </w:r>
      <w:r w:rsidR="00782B17" w:rsidRPr="00782B17">
        <w:rPr>
          <w:rFonts w:ascii="Arial" w:eastAsia="Times New Roman" w:hAnsi="Arial" w:cs="Arial"/>
          <w:sz w:val="20"/>
          <w:szCs w:val="20"/>
        </w:rPr>
        <w:t>»</w:t>
      </w:r>
      <w:r w:rsidRPr="00782B17">
        <w:rPr>
          <w:rFonts w:ascii="Arial" w:eastAsia="Times New Roman" w:hAnsi="Arial" w:cs="Arial"/>
          <w:sz w:val="20"/>
          <w:szCs w:val="20"/>
        </w:rPr>
        <w:t xml:space="preserve"> не имеющая видимых механических повреждений и следов вскрытия корпуса.</w:t>
      </w:r>
    </w:p>
    <w:p w:rsidR="00B42CFF" w:rsidRPr="00782B17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782B17">
        <w:rPr>
          <w:rFonts w:ascii="Arial" w:eastAsia="Times New Roman" w:hAnsi="Arial" w:cs="Arial"/>
          <w:sz w:val="20"/>
          <w:szCs w:val="20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782B17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782B17">
        <w:rPr>
          <w:rFonts w:ascii="Arial" w:eastAsia="Times New Roman" w:hAnsi="Arial" w:cs="Arial"/>
          <w:sz w:val="20"/>
          <w:szCs w:val="20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782B17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782B17">
        <w:rPr>
          <w:rFonts w:ascii="Arial" w:eastAsia="Times New Roman" w:hAnsi="Arial" w:cs="Arial"/>
          <w:sz w:val="20"/>
          <w:szCs w:val="20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782B17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782B17">
        <w:rPr>
          <w:rFonts w:ascii="Arial" w:eastAsia="Times New Roman" w:hAnsi="Arial" w:cs="Arial"/>
          <w:sz w:val="20"/>
          <w:szCs w:val="20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Feron предназначенной для бытовых нужд.</w:t>
      </w:r>
    </w:p>
    <w:p w:rsidR="00782B17" w:rsidRPr="00782B17" w:rsidRDefault="00782B17" w:rsidP="00782B17">
      <w:pPr>
        <w:pStyle w:val="a3"/>
        <w:spacing w:after="0" w:line="240" w:lineRule="auto"/>
        <w:ind w:left="714"/>
        <w:jc w:val="center"/>
        <w:rPr>
          <w:rFonts w:ascii="Arial" w:hAnsi="Arial" w:cs="Arial"/>
          <w:sz w:val="20"/>
          <w:szCs w:val="20"/>
        </w:rPr>
      </w:pPr>
      <w:r w:rsidRPr="00782B1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782B17" w:rsidRDefault="0094140D">
      <w:pPr>
        <w:rPr>
          <w:rFonts w:ascii="Arial" w:hAnsi="Arial" w:cs="Arial"/>
        </w:rPr>
      </w:pPr>
    </w:p>
    <w:sectPr w:rsidR="0094140D" w:rsidRPr="00782B17" w:rsidSect="00D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06EC6"/>
    <w:multiLevelType w:val="hybridMultilevel"/>
    <w:tmpl w:val="C1489DF6"/>
    <w:lvl w:ilvl="0" w:tplc="545471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2CFF"/>
    <w:rsid w:val="0000277A"/>
    <w:rsid w:val="00187F76"/>
    <w:rsid w:val="001B7021"/>
    <w:rsid w:val="002E7FF1"/>
    <w:rsid w:val="004905D9"/>
    <w:rsid w:val="004E21EF"/>
    <w:rsid w:val="005B1C0F"/>
    <w:rsid w:val="006630BD"/>
    <w:rsid w:val="00782B17"/>
    <w:rsid w:val="007C67C5"/>
    <w:rsid w:val="0094140D"/>
    <w:rsid w:val="00A210F0"/>
    <w:rsid w:val="00B42CFF"/>
    <w:rsid w:val="00BF7E1D"/>
    <w:rsid w:val="00D26F13"/>
    <w:rsid w:val="00D603B1"/>
    <w:rsid w:val="00D75344"/>
    <w:rsid w:val="00DE3DC0"/>
    <w:rsid w:val="00E26A6D"/>
    <w:rsid w:val="00F7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4</cp:revision>
  <dcterms:created xsi:type="dcterms:W3CDTF">2016-03-11T08:46:00Z</dcterms:created>
  <dcterms:modified xsi:type="dcterms:W3CDTF">2016-03-17T12:37:00Z</dcterms:modified>
</cp:coreProperties>
</file>