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28" w:rsidRPr="00645728" w:rsidRDefault="00645728" w:rsidP="00645728">
      <w:pPr>
        <w:shd w:val="clear" w:color="auto" w:fill="FFFFFF"/>
        <w:spacing w:after="0" w:line="360" w:lineRule="atLeast"/>
        <w:outlineLvl w:val="2"/>
        <w:rPr>
          <w:rFonts w:ascii="Roboto-Bold" w:eastAsia="Times New Roman" w:hAnsi="Roboto-Bold" w:cs="Times New Roman"/>
          <w:color w:val="303030"/>
          <w:spacing w:val="6"/>
          <w:sz w:val="18"/>
          <w:szCs w:val="18"/>
          <w:lang w:eastAsia="ru-RU"/>
        </w:rPr>
      </w:pPr>
      <w:r w:rsidRPr="00645728">
        <w:rPr>
          <w:rFonts w:ascii="Roboto-Bold" w:eastAsia="Times New Roman" w:hAnsi="Roboto-Bold" w:cs="Times New Roman"/>
          <w:color w:val="303030"/>
          <w:spacing w:val="6"/>
          <w:sz w:val="18"/>
          <w:szCs w:val="18"/>
          <w:lang w:eastAsia="ru-RU"/>
        </w:rPr>
        <w:t>Показания</w:t>
      </w:r>
      <w:bookmarkStart w:id="0" w:name="_GoBack"/>
      <w:bookmarkEnd w:id="0"/>
    </w:p>
    <w:p w:rsidR="00645728" w:rsidRPr="00645728" w:rsidRDefault="00645728" w:rsidP="00645728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Термометр предназначен для применения в медицинских целях, для профилактики, диагностики, мониторинга состояния организма человека, проведения медицинских исследований.</w:t>
      </w:r>
    </w:p>
    <w:p w:rsidR="00645728" w:rsidRPr="00645728" w:rsidRDefault="00645728" w:rsidP="00645728">
      <w:pPr>
        <w:shd w:val="clear" w:color="auto" w:fill="FFFFFF"/>
        <w:spacing w:after="0" w:line="360" w:lineRule="atLeast"/>
        <w:outlineLvl w:val="2"/>
        <w:rPr>
          <w:rFonts w:ascii="Roboto-Bold" w:eastAsia="Times New Roman" w:hAnsi="Roboto-Bold" w:cs="Times New Roman"/>
          <w:color w:val="303030"/>
          <w:spacing w:val="6"/>
          <w:sz w:val="18"/>
          <w:szCs w:val="18"/>
          <w:lang w:eastAsia="ru-RU"/>
        </w:rPr>
      </w:pPr>
      <w:r w:rsidRPr="00645728">
        <w:rPr>
          <w:rFonts w:ascii="Roboto-Bold" w:eastAsia="Times New Roman" w:hAnsi="Roboto-Bold" w:cs="Times New Roman"/>
          <w:color w:val="303030"/>
          <w:spacing w:val="6"/>
          <w:sz w:val="18"/>
          <w:szCs w:val="18"/>
          <w:lang w:eastAsia="ru-RU"/>
        </w:rPr>
        <w:t>Способ применения и дозировка</w:t>
      </w:r>
    </w:p>
    <w:p w:rsidR="00645728" w:rsidRPr="00645728" w:rsidRDefault="00645728" w:rsidP="00645728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1. Кнопка переключения режимов измерения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Левое и правое положения кнопки позволяют переключать режим измерения температуры тела (</w:t>
      </w:r>
      <w:proofErr w:type="spell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Body</w:t>
      </w:r>
      <w:proofErr w:type="spell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 и другой поверхности (</w:t>
      </w:r>
      <w:proofErr w:type="spell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Surface</w:t>
      </w:r>
      <w:proofErr w:type="spell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). 2. Кнопка настройки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Длительно нажмите кнопку настройки на 2 секунды, чтобы переключить настройки функций.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F1: Переключение шкал Цельсия и Фаренгейта (? / ?)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Нажмите кнопку "+", чтобы переключиться на ?, нажмите кнопку 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"-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" чтобы переключиться на ?.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F2: сигнал высокой температуры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нажмите кнопку "+", чтобы увеличить температуру сигнала, нажмите кнопку "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-"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чтобы уменьшить температуру сигнала.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F3: регулировка температурной компенсации, когда сезон или среда меняется, необходимо проверить и настроить термометр. Измерив температуру объекта с известной температурой, измените показания термометра, нажав кнопку "+", чтобы увеличить на 0,1 ? (0,1 ?), нажмите кнопку "-", чтобы уменьшить на 0,1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?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(0,1 ?).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F4: Переключатель звука, нажмите "+", чтобы включить переключатель звука, и нажмите "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-"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чтобы выключить звук.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3. Просмотр значений из памяти прибора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ажмите кнопку плюс или кнопку минус, чтобы просмотреть память тестовых значений. Всего можно просмотреть 32 показания измерений. Нажмите кнопку измерения, чтобы выйти из режима просмотра памяти.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4. Измерение температуры любой поверхности (</w:t>
      </w:r>
      <w:proofErr w:type="spell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Surface</w:t>
      </w:r>
      <w:proofErr w:type="spell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1. 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Разместите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инфракрасный датчик на расстоянии 1-10 см от поверхности.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Не измеряйте температуру гладких блестящих поверхностей, не проводите измерения через стекло - в этом случае будет показана температура стекла.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Примечание: длительное удержание корпуса может привести к тому, что детектор будет показывать более высокую температуру окружающей среды, поэтому результат теста может быть ниже фактического значения. Рекомендуется помещать термометр в нормальную температурную среду, когда не проводится тестирование.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2. 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Нажмите кнопку измерения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Измерение будет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завершено в течение 1 секунды, и после завершения теста прозвучит звук "</w:t>
      </w:r>
      <w:proofErr w:type="spell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Di</w:t>
      </w:r>
      <w:proofErr w:type="spell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".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5. Измерение температуры тела человека (</w:t>
      </w:r>
      <w:proofErr w:type="spell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Body</w:t>
      </w:r>
      <w:proofErr w:type="spell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)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Передвиньте кнопку переключения режимов, чтобы установить режим измерения температуры тела.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Постарайтесь не двигаться во время теста, убрать волосы из зоны измерения и вытереть пот.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Символы </w:t>
      </w:r>
      <w:proofErr w:type="spell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Lo</w:t>
      </w:r>
      <w:proofErr w:type="spell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отображаются, когда измеренное значение ниже 32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?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и после завершения теста будут издаваться три звука "</w:t>
      </w:r>
      <w:proofErr w:type="spell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Di</w:t>
      </w:r>
      <w:proofErr w:type="spell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".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Зеленый цвет отображается в пределах измеренного значения 32,0-37,2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?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и после завершения теста будут издаваться звуки "</w:t>
      </w:r>
      <w:proofErr w:type="spell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Di</w:t>
      </w:r>
      <w:proofErr w:type="spell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".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Желтый цвет отображается в пределах измеренного значения 37,3-37,9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?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и после завершения теста будут издаваться звуки "</w:t>
      </w:r>
      <w:proofErr w:type="spell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Di</w:t>
      </w:r>
      <w:proofErr w:type="spell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".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Красный цвет отображается в пределах измеренного значения 38,0-42,5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?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и после завершения теста будут издаваться непрерывные сигналы тревоги "</w:t>
      </w:r>
      <w:proofErr w:type="spell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Di</w:t>
      </w:r>
      <w:proofErr w:type="spell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".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Символы HI отображаются в пределах измеренного значения выше 42,5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?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, и после завершения теста будут изданы три звуковых сигнала "</w:t>
      </w:r>
      <w:proofErr w:type="spell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Di</w:t>
      </w:r>
      <w:proofErr w:type="spell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".</w:t>
      </w:r>
    </w:p>
    <w:p w:rsidR="00645728" w:rsidRPr="00645728" w:rsidRDefault="00645728" w:rsidP="00645728">
      <w:pPr>
        <w:shd w:val="clear" w:color="auto" w:fill="FFFFFF"/>
        <w:spacing w:after="0" w:line="360" w:lineRule="atLeast"/>
        <w:outlineLvl w:val="2"/>
        <w:rPr>
          <w:rFonts w:ascii="Roboto-Bold" w:eastAsia="Times New Roman" w:hAnsi="Roboto-Bold" w:cs="Times New Roman"/>
          <w:color w:val="303030"/>
          <w:spacing w:val="6"/>
          <w:sz w:val="18"/>
          <w:szCs w:val="18"/>
          <w:lang w:eastAsia="ru-RU"/>
        </w:rPr>
      </w:pPr>
      <w:r w:rsidRPr="00645728">
        <w:rPr>
          <w:rFonts w:ascii="Roboto-Bold" w:eastAsia="Times New Roman" w:hAnsi="Roboto-Bold" w:cs="Times New Roman"/>
          <w:color w:val="303030"/>
          <w:spacing w:val="6"/>
          <w:sz w:val="18"/>
          <w:szCs w:val="18"/>
          <w:lang w:eastAsia="ru-RU"/>
        </w:rPr>
        <w:t>Противопоказания</w:t>
      </w:r>
    </w:p>
    <w:p w:rsidR="00645728" w:rsidRPr="00645728" w:rsidRDefault="00645728" w:rsidP="00645728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Не существует стандартной температуры тела, использование этого термометра не является заменой диагноза врача. Пожалуйста, проконсультируйтесь с врачом, чтобы проверить наличие болезни.</w:t>
      </w:r>
    </w:p>
    <w:p w:rsidR="00645728" w:rsidRPr="00645728" w:rsidRDefault="00645728" w:rsidP="00645728">
      <w:pPr>
        <w:shd w:val="clear" w:color="auto" w:fill="FFFFFF"/>
        <w:spacing w:after="0" w:line="360" w:lineRule="atLeast"/>
        <w:outlineLvl w:val="2"/>
        <w:rPr>
          <w:rFonts w:ascii="Roboto-Bold" w:eastAsia="Times New Roman" w:hAnsi="Roboto-Bold" w:cs="Times New Roman"/>
          <w:color w:val="303030"/>
          <w:spacing w:val="6"/>
          <w:sz w:val="18"/>
          <w:szCs w:val="18"/>
          <w:lang w:eastAsia="ru-RU"/>
        </w:rPr>
      </w:pPr>
      <w:r w:rsidRPr="00645728">
        <w:rPr>
          <w:rFonts w:ascii="Roboto-Bold" w:eastAsia="Times New Roman" w:hAnsi="Roboto-Bold" w:cs="Times New Roman"/>
          <w:color w:val="303030"/>
          <w:spacing w:val="6"/>
          <w:sz w:val="18"/>
          <w:szCs w:val="18"/>
          <w:lang w:eastAsia="ru-RU"/>
        </w:rPr>
        <w:t>Особые указания</w:t>
      </w:r>
    </w:p>
    <w:p w:rsidR="00645728" w:rsidRPr="00645728" w:rsidRDefault="00645728" w:rsidP="00645728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Очень опасно интерпретировать и обрабатывать результаты измерений самостоятельно. Пожалуйста, следуйте инструкциям врача. Собственная интерпретация может привести к ухудшению состояния.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Высокая температура или хроническая лихорадка требует медицинской помощи, особенно для маленьких детей. Пожалуйста, обратитесь к врачу. В противном случае болезнь может усилиться.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Пожалуйста, храните аккумулятор в недоступном для детей месте. В противном случае дети могут проглотить его. Если вы случайно проглотите батарейку, немедленно обратитесь к врачу.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Пожалуйста, держите аппарат в недоступном для детей месте. Пожалуйста, не позволяйте детям использовать его в одиночку. В противном случае дети могут получить травмы.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После использования обращайтесь с аккумулятором в соответствии с требованиями места жительства. Если он утилизируется сжиганием, это может привести к взрыву, ожогам и травмам.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Не используйте этот продукт для измерения каких-либо объектов, чья температура </w:t>
      </w:r>
      <w:proofErr w:type="gramStart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превышает +100,0 С. В противном случае он не может</w:t>
      </w:r>
      <w:proofErr w:type="gramEnd"/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быть измерен правильно и существует риск травмы.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Пожалуйста, извлеките аккумулятор, если он не используется в течение длительного времени.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Не повреждайте корпус. В противном случае батарея может вытечь, нагреться, взорваться и т.д. (более 3 месяцев).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Не разбирайте, не ремонтируйте и не модифицируйте термометр. Это может привести к ошибкам в 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результатах измерений или поломке прибора.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Корпус не является водонепроницаемым. Используйте прибор с осторожностью, чтобы предотвратить попадание жидкостей (алкоголь, вода или горячая вода) на корпус. Если корпус мокрый из-за контакта с паром, пожалуйста, подождите, пока он высохнет, или осторожно протрите его мягкой сухой тканью. Иначе это может привести к ошибкам в результатах измерений или поломке термометра.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Если есть разница температур между местом хранения прибора и местом, где вы хотите проводить измерения, пожалуйста, поместите термометр в комнату, где вы хотите проводить измерения на 30 минут, так сначала он достигнет комнатной температуры, затем проводите измерения. В противном случае результат измерения может быть неверным.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Если вы используете пакеты со льдом или холодный компресс, или когда вы входите в комнату снаружи зимой, не используйте термометр сразу - подождите, пока лоб не станет теплым, прежде чем замерять температуру. В противном случае результат измерения может быть низким.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Если линза инфракрасного датчика загрязнена, используйте мягкую сухую ткань или ватный тампон, чтобы аккуратно протереть ее. Не протирайте линзу датчика бумажным полотенцем или другим полотенцем. Это может привести к поломке прибора.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Не толкайте, не роняйте и не трясите термометр. Повреждение корпуса прибора может привести к травме.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Не пользуйтесь мобильным телефоном возле термометра. Существует риск возникновения погрешности измерения.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Пожалуйста, не используйте термометр при сильном статическом электричестве или электромагнитной волне. Это может привести к ошибкам в результатах измерений или поломке прибора.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Не прикасайтесь к линзе инфракрасного датчика и не дышите на нее. Это может привести к неточным результатам измерений.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Не пытайтесь проводить измерения, когда корпус термометра мокрый. Это может привести к неточным результатам измерений.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Обслуживание и ремонт, которые не описаны в данной инструкции, должны выполняться только квалифицированным специалистом.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Необходимо периодически протирать поверхность прибора сухой тканью.</w:t>
      </w: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Нельзя использовать абразивные вещества и растворители.</w:t>
      </w:r>
    </w:p>
    <w:p w:rsidR="00645728" w:rsidRPr="00645728" w:rsidRDefault="00645728" w:rsidP="00645728">
      <w:pPr>
        <w:shd w:val="clear" w:color="auto" w:fill="FFFFFF"/>
        <w:spacing w:after="0" w:line="360" w:lineRule="atLeast"/>
        <w:outlineLvl w:val="2"/>
        <w:rPr>
          <w:rFonts w:ascii="Roboto-Bold" w:eastAsia="Times New Roman" w:hAnsi="Roboto-Bold" w:cs="Times New Roman"/>
          <w:color w:val="303030"/>
          <w:spacing w:val="6"/>
          <w:sz w:val="18"/>
          <w:szCs w:val="18"/>
          <w:lang w:eastAsia="ru-RU"/>
        </w:rPr>
      </w:pPr>
      <w:r w:rsidRPr="00645728">
        <w:rPr>
          <w:rFonts w:ascii="Roboto-Bold" w:eastAsia="Times New Roman" w:hAnsi="Roboto-Bold" w:cs="Times New Roman"/>
          <w:color w:val="303030"/>
          <w:spacing w:val="6"/>
          <w:sz w:val="18"/>
          <w:szCs w:val="18"/>
          <w:lang w:eastAsia="ru-RU"/>
        </w:rPr>
        <w:t>Условия хранения</w:t>
      </w:r>
    </w:p>
    <w:p w:rsidR="00645728" w:rsidRPr="00645728" w:rsidRDefault="00645728" w:rsidP="00645728">
      <w:pPr>
        <w:shd w:val="clear" w:color="auto" w:fill="FFFFFF"/>
        <w:spacing w:after="0" w:line="450" w:lineRule="atLeast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45728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Храните в сухом и темном месте без прямых солнечных лучей.</w:t>
      </w:r>
    </w:p>
    <w:p w:rsidR="00322A52" w:rsidRDefault="00322A52"/>
    <w:sectPr w:rsidR="0032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28"/>
    <w:rsid w:val="00322A52"/>
    <w:rsid w:val="0064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7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5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7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2020-10-20T09:57:00Z</dcterms:created>
  <dcterms:modified xsi:type="dcterms:W3CDTF">2020-10-20T09:59:00Z</dcterms:modified>
</cp:coreProperties>
</file>