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8" w:rsidRPr="003E7D7B" w:rsidRDefault="00E41AE8" w:rsidP="00E41AE8"/>
    <w:p w:rsidR="00E41AE8" w:rsidRPr="003E7D7B" w:rsidRDefault="00950768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CE5C67" w:rsidRPr="00E505C1" w:rsidRDefault="00CE5C67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CE5C67" w:rsidRDefault="00CE5C67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FA5DC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FA5DCE" w:rsidRDefault="00FA5DCE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E41AE8" w:rsidRPr="000854FE" w:rsidRDefault="00CE5C67" w:rsidP="00CE5C67">
      <w:pPr>
        <w:jc w:val="center"/>
        <w:rPr>
          <w:lang w:val="ru-RU"/>
        </w:rPr>
      </w:pPr>
      <w:r w:rsidRPr="00CE5C67"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AE4C4C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0854FE" w:rsidRPr="000854FE"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918820" y="3189427"/>
            <wp:positionH relativeFrom="margin">
              <wp:align>center</wp:align>
            </wp:positionH>
            <wp:positionV relativeFrom="margin">
              <wp:align>center</wp:align>
            </wp:positionV>
            <wp:extent cx="2292553" cy="2604211"/>
            <wp:effectExtent l="19050" t="0" r="0" b="0"/>
            <wp:wrapSquare wrapText="bothSides"/>
            <wp:docPr id="3" name="Obraz 8" descr="W:\RYSUNKI KATALOGOWE 2013\RZ_571_SKM\SKM 60,90 ry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3\RZ_571_SKM\SKM 60,90 ry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53" cy="26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CE5C67">
        <w:rPr>
          <w:b/>
          <w:sz w:val="30"/>
          <w:szCs w:val="30"/>
          <w:lang w:val="en-US"/>
        </w:rPr>
        <w:t>TWEED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Default="00E41AE8" w:rsidP="00093230">
      <w:pPr>
        <w:spacing w:line="240" w:lineRule="auto"/>
        <w:rPr>
          <w:b/>
          <w:i/>
          <w:sz w:val="18"/>
          <w:szCs w:val="18"/>
        </w:rPr>
      </w:pPr>
      <w:r>
        <w:rPr>
          <w:b/>
          <w:lang w:val="ru-RU"/>
        </w:rPr>
        <w:br w:type="page"/>
      </w: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CE5C67">
        <w:rPr>
          <w:bCs/>
          <w:i/>
          <w:sz w:val="18"/>
          <w:szCs w:val="18"/>
        </w:rPr>
        <w:t>TWEDD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  <w:r w:rsidR="00CE5C67" w:rsidRPr="00CE5C67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261110" cy="354134"/>
            <wp:effectExtent l="19050" t="0" r="0" b="0"/>
            <wp:docPr id="14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15" cy="35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proofErr w:type="gramStart"/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FA5DCE" w:rsidRPr="005027E1">
        <w:rPr>
          <w:bCs/>
          <w:i w:val="0"/>
          <w:sz w:val="18"/>
          <w:szCs w:val="18"/>
        </w:rPr>
        <w:t>S</w:t>
      </w:r>
      <w:r w:rsidR="000854FE" w:rsidRPr="005027E1">
        <w:rPr>
          <w:bCs/>
          <w:i w:val="0"/>
          <w:sz w:val="18"/>
          <w:szCs w:val="18"/>
        </w:rPr>
        <w:t>K</w:t>
      </w:r>
      <w:r w:rsidR="00FA5DCE" w:rsidRPr="005027E1">
        <w:rPr>
          <w:bCs/>
          <w:i w:val="0"/>
          <w:sz w:val="18"/>
          <w:szCs w:val="18"/>
        </w:rPr>
        <w:t>M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постоянным образом над газовой или электрической плитами.</w:t>
      </w:r>
      <w:proofErr w:type="gramEnd"/>
      <w:r w:rsidRPr="005027E1">
        <w:rPr>
          <w:i w:val="0"/>
          <w:sz w:val="18"/>
          <w:szCs w:val="18"/>
          <w:lang w:val="ru-RU"/>
        </w:rPr>
        <w:t xml:space="preserve">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личающийся от </w:t>
      </w:r>
      <w:proofErr w:type="gramStart"/>
      <w:r w:rsidR="00ED6FE6" w:rsidRPr="005027E1">
        <w:rPr>
          <w:b/>
          <w:bCs/>
          <w:color w:val="000000"/>
          <w:sz w:val="18"/>
          <w:szCs w:val="18"/>
          <w:lang w:val="ru-RU"/>
        </w:rPr>
        <w:t>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</w:t>
      </w:r>
      <w:proofErr w:type="gramEnd"/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proofErr w:type="gramStart"/>
      <w:r w:rsidRPr="005027E1">
        <w:rPr>
          <w:color w:val="000000"/>
          <w:sz w:val="18"/>
          <w:szCs w:val="18"/>
          <w:lang w:val="ru-RU"/>
        </w:rPr>
        <w:t>.</w:t>
      </w:r>
      <w:proofErr w:type="gramEnd"/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proofErr w:type="gramStart"/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950768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CE5C67" w:rsidRDefault="00CE5C67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CE5C67" w:rsidRDefault="00CE5C67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>
        <w:rPr>
          <w:noProof/>
          <w:sz w:val="18"/>
          <w:szCs w:val="18"/>
        </w:rPr>
        <w:pict>
          <v:rect id="_x0000_s1037" style="position:absolute;left:0;text-align:left;margin-left:15.45pt;margin-top:-10.15pt;width:184.4pt;height:10.3pt;z-index:-251641344;mso-position-horizontal-relative:page;mso-position-vertical-relative:text" o:allowincell="f" fillcolor="#fefefe" stroked="f">
            <v:path arrowok="t"/>
            <w10:wrap anchorx="page"/>
          </v:rect>
        </w:pic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23583C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53564" cy="2026224"/>
            <wp:effectExtent l="19050" t="0" r="0" b="0"/>
            <wp:docPr id="17" name="Obraz 10" descr="W:\RYSUNKI KATALOGOWE 2013\RZ_571_SKM\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3\RZ_571_SKM\Rys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30" cy="20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BAD"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87728" cy="2026311"/>
            <wp:effectExtent l="19050" t="0" r="7772" b="0"/>
            <wp:docPr id="37" name="Obraz 18" descr="W:\RYSUNKI KATALOGOWE 2013\RZ_571_SKM\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571_SKM\Rys.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39" cy="20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450BA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55977" cy="2239570"/>
            <wp:effectExtent l="19050" t="0" r="0" b="0"/>
            <wp:docPr id="31" name="Obraz 12" descr="W:\RYSUNKI KATALOGOWE 2013\RZ_571_SKM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RZ_571_SKM\Rys.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35" cy="224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90140" cy="2238451"/>
            <wp:effectExtent l="19050" t="0" r="610" b="0"/>
            <wp:docPr id="32" name="Obraz 13" descr="W:\RYSUNKI KATALOGOWE 2013\RZ_571_SKM\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571_SKM\Rys.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30" cy="223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450BA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5027" cy="2399386"/>
            <wp:effectExtent l="19050" t="0" r="0" b="0"/>
            <wp:docPr id="33" name="Obraz 14" descr="W:\RYSUNKI KATALOGOWE 2013\RZ_571_SKM\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571_SKM\Rys.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23" cy="24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65020" cy="2398370"/>
            <wp:effectExtent l="19050" t="0" r="6680" b="0"/>
            <wp:docPr id="34" name="Obraz 15" descr="W:\RYSUNKI KATALOGOWE 2013\RZ_571_SKM\Rys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571_SKM\Rys.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62" cy="240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Pr="005027E1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23583C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6972" cy="2260396"/>
            <wp:effectExtent l="19050" t="0" r="8078" b="0"/>
            <wp:docPr id="35" name="Obraz 16" descr="W:\RYSUNKI KATALOGOWE 2013\RZ_571_SKM\Rys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571_SKM\Rys.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75" cy="226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41347" cy="2260396"/>
            <wp:effectExtent l="19050" t="0" r="6553" b="0"/>
            <wp:docPr id="36" name="Obraz 17" descr="W:\RYSUNKI KATALOGOWE 2013\RZ_571_SKM\Rys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571_SKM\Rys.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47" cy="226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68194" cy="2195714"/>
            <wp:effectExtent l="19050" t="0" r="3506" b="0"/>
            <wp:docPr id="38" name="Obraz 19" descr="W:\RYSUNKI KATALOGOWE 2013\RZ_571_SKM\Rys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571_SKM\Rys.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62" cy="219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188424"/>
            <wp:effectExtent l="19050" t="0" r="0" b="0"/>
            <wp:docPr id="39" name="Obraz 20" descr="W:\RYSUNKI KATALOGOWE 2013\RZ_571_SKM\Rys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571_SKM\Rys.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4" cy="219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89263" cy="2106778"/>
            <wp:effectExtent l="19050" t="0" r="6237" b="0"/>
            <wp:docPr id="40" name="Obraz 21" descr="W:\RYSUNKI KATALOGOWE 2013\RZ_571_SKM\Rys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:\RYSUNKI KATALOGOWE 2013\RZ_571_SKM\Rys.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10" cy="21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87728" cy="2105574"/>
            <wp:effectExtent l="19050" t="0" r="7772" b="0"/>
            <wp:docPr id="42" name="Obraz 22" descr="W:\RYSUNKI KATALOGOWE 2013\RZ_571_SKM\Rys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:\RYSUNKI KATALOGOWE 2013\RZ_571_SKM\Rys.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90" cy="210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74695" cy="2179929"/>
            <wp:effectExtent l="19050" t="0" r="0" b="0"/>
            <wp:docPr id="43" name="Obraz 23" descr="W:\RYSUNKI KATALOGOWE 2013\RZ_571_SKM\Rys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:\RYSUNKI KATALOGOWE 2013\RZ_571_SKM\Rys.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65" cy="21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83239" cy="2187245"/>
            <wp:effectExtent l="19050" t="0" r="7511" b="0"/>
            <wp:docPr id="44" name="Obraz 24" descr="W:\RYSUNKI KATALOGOWE 2013\RZ_571_SKM\Rys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:\RYSUNKI KATALOGOWE 2013\RZ_571_SKM\Rys.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2" cy="218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1951125" cy="1931212"/>
            <wp:effectExtent l="19050" t="0" r="0" b="0"/>
            <wp:docPr id="45" name="Obraz 25" descr="W:\RYSUNKI KATALOGOWE 2013\RZ_571_SKM\Rys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:\RYSUNKI KATALOGOWE 2013\RZ_571_SKM\Rys.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18" cy="193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27809" cy="2106777"/>
            <wp:effectExtent l="19050" t="0" r="5791" b="0"/>
            <wp:docPr id="46" name="Obraz 26" descr="W:\RYSUNKI KATALOGOWE 2013\RZ_571_SKM\Rys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:\RYSUNKI KATALOGOWE 2013\RZ_571_SKM\Rys.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77" cy="211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1817065" cy="1833434"/>
            <wp:effectExtent l="19050" t="0" r="0" b="0"/>
            <wp:docPr id="47" name="Obraz 27" descr="W:\RYSUNKI KATALOGOWE 2013\RZ_571_SKM\Rys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:\RYSUNKI KATALOGOWE 2013\RZ_571_SKM\Rys.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40" cy="183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435864" cy="1894637"/>
            <wp:effectExtent l="19050" t="0" r="2536" b="0"/>
            <wp:docPr id="48" name="Obraz 28" descr="W:\RYSUNKI KATALOGOWE 2013\RZ_571_SKM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:\RYSUNKI KATALOGOWE 2013\RZ_571_SKM\Rys.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00" cy="18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1604924" cy="2005402"/>
            <wp:effectExtent l="19050" t="0" r="0" b="0"/>
            <wp:docPr id="49" name="Obraz 29" descr="W:\RYSUNKI KATALOGOWE 2013\RZ_571_SKM\6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:\RYSUNKI KATALOGOWE 2013\RZ_571_SKM\60-tk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45" cy="200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950768">
        <w:rPr>
          <w:noProof/>
          <w:sz w:val="18"/>
          <w:szCs w:val="18"/>
        </w:rPr>
        <w:pict>
          <v:rect id="_x0000_s1039" style="position:absolute;left:0;text-align:left;margin-left:219.65pt;margin-top:-10.15pt;width:184.35pt;height:10.3pt;z-index:-251637248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proofErr w:type="gramStart"/>
      <w:r w:rsidRPr="005027E1">
        <w:rPr>
          <w:color w:val="000000"/>
          <w:sz w:val="18"/>
          <w:szCs w:val="18"/>
        </w:rPr>
        <w:t>c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Высверлить в стене </w:t>
      </w:r>
      <w:proofErr w:type="gramStart"/>
      <w:r w:rsidRPr="005027E1">
        <w:rPr>
          <w:bCs/>
          <w:sz w:val="18"/>
          <w:szCs w:val="18"/>
          <w:lang w:val="ru-RU"/>
        </w:rPr>
        <w:t>отверстия</w:t>
      </w:r>
      <w:proofErr w:type="gramEnd"/>
      <w:r w:rsidRPr="005027E1">
        <w:rPr>
          <w:bCs/>
          <w:sz w:val="18"/>
          <w:szCs w:val="18"/>
          <w:lang w:val="ru-RU"/>
        </w:rPr>
        <w:t xml:space="preserve">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950768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5" style="position:absolute;left:0;text-align:left;margin-left:15.45pt;margin-top:-10.15pt;width:184.4pt;height:10.3pt;z-index:-251630080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</w:t>
      </w:r>
      <w:proofErr w:type="gramStart"/>
      <w:r w:rsidR="00660460" w:rsidRPr="005027E1">
        <w:rPr>
          <w:color w:val="000000"/>
          <w:sz w:val="18"/>
          <w:szCs w:val="18"/>
          <w:lang w:val="ru-RU"/>
        </w:rPr>
        <w:t>,</w:t>
      </w:r>
      <w:proofErr w:type="gramEnd"/>
      <w:r w:rsidR="00660460" w:rsidRPr="005027E1">
        <w:rPr>
          <w:color w:val="000000"/>
          <w:sz w:val="18"/>
          <w:szCs w:val="18"/>
          <w:lang w:val="ru-RU"/>
        </w:rPr>
        <w:t xml:space="preserve">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proofErr w:type="gramStart"/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  <w:proofErr w:type="gramEnd"/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DE616A" w:rsidRPr="005027E1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950768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950768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6" style="position:absolute;left:0;text-align:left;margin-left:15.45pt;margin-top:.15pt;width:184.4pt;height:10.3pt;z-index:-251628032;mso-position-horizontal-relative:page" o:allowincell="f" fillcolor="#fefefe" stroked="f">
            <v:path arrowok="t"/>
            <w10:wrap anchorx="page"/>
          </v:rect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99178B">
      <w:pPr>
        <w:autoSpaceDE w:val="0"/>
        <w:autoSpaceDN w:val="0"/>
        <w:spacing w:before="2"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5027E1" w:rsidP="00DE616A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</w:rPr>
      </w:pPr>
      <w:r w:rsidRPr="005027E1"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1941424" cy="993493"/>
            <wp:effectExtent l="19050" t="0" r="1676" b="0"/>
            <wp:docPr id="1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78" cy="9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A5" w:rsidRPr="005027E1" w:rsidRDefault="007930A5" w:rsidP="007930A5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proofErr w:type="gramStart"/>
      <w:r w:rsidRPr="005027E1">
        <w:rPr>
          <w:sz w:val="18"/>
          <w:szCs w:val="18"/>
          <w:lang w:val="en-US"/>
        </w:rPr>
        <w:t>c</w:t>
      </w:r>
      <w:proofErr w:type="gramEnd"/>
      <w:r w:rsidRPr="005027E1">
        <w:rPr>
          <w:sz w:val="18"/>
          <w:szCs w:val="18"/>
          <w:lang w:val="ru-RU"/>
        </w:rPr>
        <w:t>овмещенного переключателя (рис. 5)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- Кнопки </w:t>
      </w:r>
      <w:proofErr w:type="gramStart"/>
      <w:r w:rsidRPr="005027E1">
        <w:rPr>
          <w:sz w:val="18"/>
          <w:szCs w:val="18"/>
          <w:lang w:val="ru-RU"/>
        </w:rPr>
        <w:t>"-</w:t>
      </w:r>
      <w:proofErr w:type="gramEnd"/>
      <w:r w:rsidRPr="005027E1">
        <w:rPr>
          <w:sz w:val="18"/>
          <w:szCs w:val="18"/>
          <w:lang w:val="ru-RU"/>
        </w:rPr>
        <w:t xml:space="preserve">" и "+" – служат для регулировки скорости вентилятора от 1 до </w:t>
      </w:r>
      <w:r w:rsidR="00FA7FBF">
        <w:rPr>
          <w:sz w:val="18"/>
          <w:szCs w:val="18"/>
          <w:lang w:val="ru-RU"/>
        </w:rPr>
        <w:t>3</w:t>
      </w:r>
      <w:r w:rsidRPr="005027E1">
        <w:rPr>
          <w:sz w:val="18"/>
          <w:szCs w:val="18"/>
          <w:lang w:val="ru-RU"/>
        </w:rPr>
        <w:t>,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"+" – нажатие увеличивает скорость работы вентилятора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"</w:t>
      </w:r>
      <w:proofErr w:type="gramStart"/>
      <w:r w:rsidRPr="005027E1">
        <w:rPr>
          <w:sz w:val="18"/>
          <w:szCs w:val="18"/>
          <w:lang w:val="ru-RU"/>
        </w:rPr>
        <w:t>-"</w:t>
      </w:r>
      <w:proofErr w:type="gramEnd"/>
      <w:r w:rsidRPr="005027E1">
        <w:rPr>
          <w:sz w:val="18"/>
          <w:szCs w:val="18"/>
          <w:lang w:val="ru-RU"/>
        </w:rPr>
        <w:t xml:space="preserve">  - нажатие снижает скорость работы вентилятора, придерживая эту кнопку в течении ок. 2 секунд можно выключить вентилятор вытяжки на любой скорости.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часов (</w:t>
      </w:r>
      <w:r w:rsidRPr="005027E1">
        <w:rPr>
          <w:sz w:val="18"/>
          <w:szCs w:val="18"/>
        </w:rPr>
        <w:t>Timer</w:t>
      </w:r>
      <w:r w:rsidRPr="005027E1">
        <w:rPr>
          <w:sz w:val="18"/>
          <w:szCs w:val="18"/>
          <w:lang w:val="ru-RU"/>
        </w:rPr>
        <w:t xml:space="preserve">) </w:t>
      </w:r>
      <w:r w:rsidRPr="005027E1">
        <w:rPr>
          <w:sz w:val="18"/>
          <w:szCs w:val="18"/>
        </w:rPr>
        <w:t>T</w:t>
      </w:r>
      <w:r w:rsidRPr="005027E1">
        <w:rPr>
          <w:sz w:val="18"/>
          <w:szCs w:val="18"/>
          <w:lang w:val="ru-RU"/>
        </w:rPr>
        <w:t xml:space="preserve"> – дает возможность запрограммировать время отключения работы вентилятора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освещения "</w:t>
      </w:r>
      <w:r w:rsidRPr="005027E1">
        <w:rPr>
          <w:sz w:val="18"/>
          <w:szCs w:val="18"/>
        </w:rPr>
        <w:t>L</w:t>
      </w:r>
      <w:r w:rsidRPr="005027E1">
        <w:rPr>
          <w:sz w:val="18"/>
          <w:szCs w:val="18"/>
          <w:lang w:val="ru-RU"/>
        </w:rPr>
        <w:t>" – включает и выключает освещение в вытяжке, независимо от работы вентилятора.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Функция программы (Кнопка программирования времени отключения вытяжки);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- </w:t>
      </w:r>
      <w:r w:rsidRPr="005027E1">
        <w:rPr>
          <w:sz w:val="18"/>
          <w:szCs w:val="18"/>
        </w:rPr>
        <w:t>Timer</w:t>
      </w:r>
      <w:r w:rsidRPr="005027E1">
        <w:rPr>
          <w:sz w:val="18"/>
          <w:szCs w:val="18"/>
          <w:lang w:val="ru-RU"/>
        </w:rPr>
        <w:t>: существует возможность запрограммировать автоматическое отключение вентилятора вытяжки в любое выбранное тобой время в границах от 10 до 90 минут с 10-ти минутным временным интервалом.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– Чтобы включить эту функцию программирования необходимо включить вентилятор вытяжки кнопкой “+” на требуемый режим, а затем нажать кнопку программирования времени отключения вентилятора.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На панели появится мигающая цифра 0, информирующая нас о начале программирования времени.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– Набрать время автоматического отключения </w:t>
      </w:r>
      <w:proofErr w:type="gramStart"/>
      <w:r w:rsidRPr="005027E1">
        <w:rPr>
          <w:sz w:val="18"/>
          <w:szCs w:val="18"/>
          <w:lang w:val="ru-RU"/>
        </w:rPr>
        <w:t>вентилятора</w:t>
      </w:r>
      <w:proofErr w:type="gramEnd"/>
      <w:r w:rsidRPr="005027E1">
        <w:rPr>
          <w:sz w:val="18"/>
          <w:szCs w:val="18"/>
          <w:lang w:val="ru-RU"/>
        </w:rPr>
        <w:t xml:space="preserve"> используя кнопку ‘’+‘’, принимая во внимание то, что указанная на панели цифра, умноженная на 10-ти минутный временной интервал соответствует времени позднего отключения вентилятора вытяжки (напр. цифра 1=10 мин, цифра 2=20 мин, цифра 3=30 мин, и т.д.)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– Выбрав необходимый интервал времени позднего отключения, необходимо подтвердить выбор повторным нажатием кнопки программирования времени отключения вытяжки, панель перестанет мигать и покажет нам ранее выбранный режим, а мигающая точка при режиме будет отсчитывать оставшееся время до отключения вентилятора вытяжки. Отключить функцию автоматического выключения вентилятора, можно путем нажатия кнопки таймера отключения </w:t>
      </w:r>
      <w:proofErr w:type="gramStart"/>
      <w:r w:rsidRPr="005027E1">
        <w:rPr>
          <w:sz w:val="18"/>
          <w:szCs w:val="18"/>
          <w:lang w:val="ru-RU"/>
        </w:rPr>
        <w:t>вытяжки</w:t>
      </w:r>
      <w:proofErr w:type="gramEnd"/>
      <w:r w:rsidRPr="005027E1">
        <w:rPr>
          <w:sz w:val="18"/>
          <w:szCs w:val="18"/>
          <w:lang w:val="ru-RU"/>
        </w:rPr>
        <w:t xml:space="preserve"> во время отсчета оставшегося до отключения времени.</w:t>
      </w:r>
    </w:p>
    <w:p w:rsidR="005027E1" w:rsidRPr="005027E1" w:rsidRDefault="005027E1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 </w:t>
      </w:r>
      <w:r w:rsidRPr="005027E1">
        <w:rPr>
          <w:b/>
          <w:sz w:val="18"/>
          <w:szCs w:val="18"/>
          <w:u w:val="single"/>
          <w:lang w:val="ru-RU"/>
        </w:rPr>
        <w:t>Внимание</w:t>
      </w:r>
      <w:r w:rsidRPr="005027E1">
        <w:rPr>
          <w:sz w:val="18"/>
          <w:szCs w:val="18"/>
          <w:lang w:val="ru-RU"/>
        </w:rPr>
        <w:t>: Включение функции автоматического выключения (</w:t>
      </w:r>
      <w:r w:rsidRPr="005027E1">
        <w:rPr>
          <w:sz w:val="18"/>
          <w:szCs w:val="18"/>
        </w:rPr>
        <w:t>Timer</w:t>
      </w:r>
      <w:r w:rsidRPr="005027E1">
        <w:rPr>
          <w:sz w:val="18"/>
          <w:szCs w:val="18"/>
          <w:lang w:val="ru-RU"/>
        </w:rPr>
        <w:t>), необходимо выполнить в течение 20 секунд, в ином случае, когда не будет выполнено данное действие, вытяжка перейдет в автоматический режим нормальной работы.</w:t>
      </w: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950768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950768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райней </w:t>
      </w:r>
      <w:proofErr w:type="gramStart"/>
      <w:r w:rsidRPr="005027E1">
        <w:rPr>
          <w:color w:val="000000"/>
          <w:sz w:val="18"/>
          <w:szCs w:val="18"/>
          <w:lang w:val="ru-RU"/>
        </w:rPr>
        <w:t>мере</w:t>
      </w:r>
      <w:proofErr w:type="gramEnd"/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lastRenderedPageBreak/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ходимость</w:t>
      </w:r>
      <w:proofErr w:type="gramStart"/>
      <w:r w:rsidRPr="005027E1">
        <w:rPr>
          <w:color w:val="00000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)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прикасаться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лампам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едитесь 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остыл</w:t>
      </w:r>
      <w:r w:rsidRPr="005027E1">
        <w:rPr>
          <w:color w:val="000000"/>
          <w:sz w:val="18"/>
          <w:szCs w:val="18"/>
          <w:lang w:val="ru-RU"/>
        </w:rPr>
        <w:t>и.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left="227" w:right="81" w:hanging="2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1. 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защитный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элемент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помощи небо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ьшой отвертки 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ножевой г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ловки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подобного инструмент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1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2.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Замените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перегорев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ьз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йте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ли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галогенные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дампы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"/>
          <w:sz w:val="18"/>
          <w:szCs w:val="18"/>
          <w:lang w:val="ru-RU"/>
        </w:rPr>
        <w:t>1</w:t>
      </w:r>
      <w:r w:rsidRPr="005027E1">
        <w:rPr>
          <w:color w:val="000000"/>
          <w:spacing w:val="-1"/>
          <w:sz w:val="18"/>
          <w:szCs w:val="18"/>
          <w:lang w:val="ru-RU"/>
        </w:rPr>
        <w:t>2</w:t>
      </w:r>
      <w:r w:rsidRPr="005027E1">
        <w:rPr>
          <w:color w:val="000000"/>
          <w:sz w:val="18"/>
          <w:szCs w:val="18"/>
        </w:rPr>
        <w:t>V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- 20</w:t>
      </w:r>
      <w:r w:rsidRPr="005027E1">
        <w:rPr>
          <w:color w:val="000000"/>
          <w:sz w:val="18"/>
          <w:szCs w:val="18"/>
        </w:rPr>
        <w:t>W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макс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- </w:t>
      </w:r>
      <w:r w:rsidRPr="005027E1">
        <w:rPr>
          <w:color w:val="000000"/>
          <w:sz w:val="18"/>
          <w:szCs w:val="18"/>
        </w:rPr>
        <w:t>G</w:t>
      </w:r>
      <w:r w:rsidRPr="005027E1">
        <w:rPr>
          <w:color w:val="000000"/>
          <w:sz w:val="18"/>
          <w:szCs w:val="18"/>
          <w:lang w:val="ru-RU"/>
        </w:rPr>
        <w:t>4,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прикасаясь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ним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ками.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9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3.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Закройте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плафон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(крепление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защелко</w:t>
      </w:r>
      <w:r w:rsidRPr="005027E1">
        <w:rPr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5027E1" w:rsidRDefault="00CE5C67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TWEED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галоген 2</w:t>
            </w:r>
            <w:r w:rsidRPr="005027E1">
              <w:rPr>
                <w:sz w:val="18"/>
                <w:szCs w:val="18"/>
              </w:rPr>
              <w:t>x</w:t>
            </w:r>
            <w:r w:rsidRPr="005027E1">
              <w:rPr>
                <w:sz w:val="18"/>
                <w:szCs w:val="18"/>
                <w:lang w:val="ru-RU"/>
              </w:rPr>
              <w:t xml:space="preserve">20 </w:t>
            </w:r>
            <w:r w:rsidRPr="005027E1">
              <w:rPr>
                <w:sz w:val="18"/>
                <w:szCs w:val="18"/>
              </w:rPr>
              <w:t>W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Default="005027E1" w:rsidP="005027E1">
            <w:pPr>
              <w:jc w:val="left"/>
              <w:rPr>
                <w:bCs/>
                <w:sz w:val="18"/>
                <w:szCs w:val="18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Степени скорости</w:t>
            </w:r>
          </w:p>
          <w:p w:rsid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Уровень шума </w:t>
            </w:r>
          </w:p>
        </w:tc>
        <w:tc>
          <w:tcPr>
            <w:tcW w:w="2085" w:type="dxa"/>
          </w:tcPr>
          <w:p w:rsid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3</w:t>
            </w:r>
          </w:p>
          <w:p w:rsidR="004143E0" w:rsidRPr="00BC65CD" w:rsidRDefault="00BC65CD" w:rsidP="005027E1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BC65CD">
              <w:rPr>
                <w:color w:val="FF0000"/>
                <w:sz w:val="18"/>
                <w:szCs w:val="18"/>
                <w:lang w:val="ru-RU"/>
              </w:rPr>
              <w:t>85</w:t>
            </w:r>
            <w:r w:rsidR="004143E0" w:rsidRPr="00BC65CD">
              <w:rPr>
                <w:color w:val="FF0000"/>
                <w:sz w:val="18"/>
                <w:szCs w:val="18"/>
                <w:lang w:val="ru-RU"/>
              </w:rPr>
              <w:t>0 м3ч</w:t>
            </w:r>
          </w:p>
          <w:p w:rsidR="004143E0" w:rsidRPr="004143E0" w:rsidRDefault="004143E0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51 </w:t>
            </w:r>
            <w:r>
              <w:rPr>
                <w:lang w:val="ru-RU"/>
              </w:rPr>
              <w:t>Дб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Ширина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600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470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FA7FBF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7</w:t>
            </w:r>
            <w:r w:rsidR="00FA7FBF">
              <w:rPr>
                <w:sz w:val="18"/>
                <w:szCs w:val="18"/>
                <w:lang w:val="ru-RU"/>
              </w:rPr>
              <w:t>75</w:t>
            </w:r>
            <w:r w:rsidRPr="005027E1">
              <w:rPr>
                <w:sz w:val="18"/>
                <w:szCs w:val="18"/>
                <w:lang w:val="ru-RU"/>
              </w:rPr>
              <w:t>-9</w:t>
            </w:r>
            <w:r w:rsidR="00FA7FBF">
              <w:rPr>
                <w:sz w:val="18"/>
                <w:szCs w:val="18"/>
                <w:lang w:val="ru-RU"/>
              </w:rPr>
              <w:t>95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Потребление мощности</w:t>
            </w:r>
            <w:r w:rsidRPr="005027E1">
              <w:rPr>
                <w:bCs/>
                <w:sz w:val="18"/>
                <w:szCs w:val="18"/>
              </w:rPr>
              <w:t xml:space="preserve"> </w:t>
            </w:r>
            <w:r w:rsidRPr="005027E1">
              <w:rPr>
                <w:bCs/>
                <w:sz w:val="18"/>
                <w:szCs w:val="18"/>
                <w:lang w:val="ru-RU"/>
              </w:rPr>
              <w:t>двигателя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Вт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32AF2" w:rsidRDefault="00532AF2" w:rsidP="005027E1">
            <w:pPr>
              <w:jc w:val="center"/>
              <w:rPr>
                <w:color w:val="FF0000"/>
                <w:sz w:val="18"/>
                <w:szCs w:val="18"/>
              </w:rPr>
            </w:pPr>
            <w:r w:rsidRPr="00532AF2">
              <w:rPr>
                <w:color w:val="FF0000"/>
                <w:sz w:val="18"/>
                <w:szCs w:val="18"/>
                <w:lang w:val="ru-RU"/>
              </w:rPr>
              <w:t>24</w:t>
            </w:r>
            <w:r w:rsidR="005027E1" w:rsidRPr="00532AF2">
              <w:rPr>
                <w:color w:val="FF0000"/>
                <w:sz w:val="18"/>
                <w:szCs w:val="18"/>
              </w:rPr>
              <w:t>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lastRenderedPageBreak/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434B6B" w:rsidTr="005027E1">
        <w:tc>
          <w:tcPr>
            <w:tcW w:w="3528" w:type="dxa"/>
          </w:tcPr>
          <w:p w:rsidR="005027E1" w:rsidRPr="00434B6B" w:rsidRDefault="005027E1" w:rsidP="005027E1">
            <w:pPr>
              <w:jc w:val="left"/>
              <w:rPr>
                <w:color w:val="FF0000"/>
                <w:sz w:val="18"/>
                <w:szCs w:val="18"/>
                <w:lang w:val="ru-RU"/>
              </w:rPr>
            </w:pPr>
            <w:r w:rsidRPr="00434B6B">
              <w:rPr>
                <w:bCs/>
                <w:color w:val="FF0000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5027E1" w:rsidRPr="00434B6B" w:rsidRDefault="00796415" w:rsidP="00121673">
            <w:pPr>
              <w:rPr>
                <w:color w:val="FF0000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434B6B">
              <w:rPr>
                <w:bCs/>
                <w:color w:val="FF0000"/>
                <w:sz w:val="18"/>
                <w:szCs w:val="18"/>
                <w:lang w:val="ru-RU"/>
              </w:rPr>
              <w:t>Ч</w:t>
            </w:r>
            <w:r w:rsidR="005027E1" w:rsidRPr="00434B6B">
              <w:rPr>
                <w:bCs/>
                <w:color w:val="FF0000"/>
                <w:sz w:val="18"/>
                <w:szCs w:val="18"/>
                <w:lang w:val="ru-RU"/>
              </w:rPr>
              <w:t>ерное стекло</w:t>
            </w:r>
            <w:r w:rsidR="005027E1" w:rsidRPr="00434B6B">
              <w:rPr>
                <w:bCs/>
                <w:color w:val="FF0000"/>
                <w:sz w:val="18"/>
                <w:szCs w:val="18"/>
              </w:rPr>
              <w:t>/</w:t>
            </w:r>
            <w:r w:rsidR="005027E1" w:rsidRPr="00434B6B">
              <w:rPr>
                <w:bCs/>
                <w:color w:val="FF0000"/>
                <w:sz w:val="18"/>
                <w:szCs w:val="18"/>
                <w:lang w:val="ru-RU"/>
              </w:rPr>
              <w:t>чёрный</w:t>
            </w:r>
          </w:p>
        </w:tc>
      </w:tr>
    </w:tbl>
    <w:p w:rsidR="00660460" w:rsidRPr="00434B6B" w:rsidRDefault="004143E0" w:rsidP="00093230">
      <w:pPr>
        <w:autoSpaceDE w:val="0"/>
        <w:autoSpaceDN w:val="0"/>
        <w:spacing w:line="240" w:lineRule="auto"/>
        <w:ind w:right="115"/>
        <w:rPr>
          <w:color w:val="FF0000"/>
          <w:sz w:val="18"/>
          <w:szCs w:val="18"/>
          <w:lang w:val="ru-RU"/>
        </w:rPr>
      </w:pPr>
      <w:r w:rsidRPr="00434B6B">
        <w:rPr>
          <w:b/>
          <w:color w:val="FF0000"/>
          <w:lang w:val="ru-RU"/>
        </w:rPr>
        <w:tab/>
      </w:r>
      <w:r w:rsidRPr="00434B6B">
        <w:rPr>
          <w:b/>
          <w:color w:val="FF0000"/>
          <w:lang w:val="ru-RU"/>
        </w:rPr>
        <w:tab/>
      </w:r>
      <w:r w:rsidRPr="00434B6B">
        <w:rPr>
          <w:b/>
          <w:color w:val="FF0000"/>
          <w:lang w:val="ru-RU"/>
        </w:rPr>
        <w:tab/>
      </w:r>
      <w:r w:rsidRPr="00434B6B">
        <w:rPr>
          <w:b/>
          <w:color w:val="FF0000"/>
          <w:lang w:val="ru-RU"/>
        </w:rPr>
        <w:tab/>
      </w:r>
      <w:r w:rsidRPr="00434B6B">
        <w:rPr>
          <w:b/>
          <w:color w:val="FF0000"/>
          <w:lang w:val="ru-RU"/>
        </w:rPr>
        <w:tab/>
      </w:r>
      <w:r w:rsidR="00AE4C4C" w:rsidRPr="00434B6B">
        <w:rPr>
          <w:color w:val="FF0000"/>
          <w:sz w:val="18"/>
          <w:szCs w:val="18"/>
          <w:lang w:val="ru-RU"/>
        </w:rPr>
        <w:t xml:space="preserve">Белое стекло/ </w:t>
      </w:r>
      <w:proofErr w:type="spellStart"/>
      <w:r w:rsidR="00AE4C4C" w:rsidRPr="00434B6B">
        <w:rPr>
          <w:color w:val="FF0000"/>
          <w:sz w:val="18"/>
          <w:szCs w:val="18"/>
          <w:lang w:val="ru-RU"/>
        </w:rPr>
        <w:t>инокс</w:t>
      </w:r>
      <w:proofErr w:type="spellEnd"/>
    </w:p>
    <w:p w:rsidR="00AE4C4C" w:rsidRPr="00434B6B" w:rsidRDefault="00AE4C4C" w:rsidP="00093230">
      <w:pPr>
        <w:autoSpaceDE w:val="0"/>
        <w:autoSpaceDN w:val="0"/>
        <w:spacing w:line="240" w:lineRule="auto"/>
        <w:ind w:right="115"/>
        <w:rPr>
          <w:color w:val="FF0000"/>
          <w:sz w:val="18"/>
          <w:szCs w:val="18"/>
          <w:lang w:val="ru-RU"/>
        </w:rPr>
      </w:pP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  <w:t xml:space="preserve">Зелёное стекло/ </w:t>
      </w:r>
      <w:proofErr w:type="spellStart"/>
      <w:r w:rsidRPr="00434B6B">
        <w:rPr>
          <w:color w:val="FF0000"/>
          <w:sz w:val="18"/>
          <w:szCs w:val="18"/>
          <w:lang w:val="ru-RU"/>
        </w:rPr>
        <w:t>инокс</w:t>
      </w:r>
      <w:proofErr w:type="spellEnd"/>
    </w:p>
    <w:p w:rsidR="00AE4C4C" w:rsidRPr="00434B6B" w:rsidRDefault="00AE4C4C" w:rsidP="00093230">
      <w:pPr>
        <w:autoSpaceDE w:val="0"/>
        <w:autoSpaceDN w:val="0"/>
        <w:spacing w:line="240" w:lineRule="auto"/>
        <w:ind w:right="115"/>
        <w:rPr>
          <w:color w:val="FF0000"/>
          <w:sz w:val="18"/>
          <w:szCs w:val="18"/>
          <w:lang w:val="ru-RU"/>
        </w:rPr>
      </w:pP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  <w:t xml:space="preserve">Красное стекло/ </w:t>
      </w:r>
      <w:proofErr w:type="gramStart"/>
      <w:r w:rsidRPr="00434B6B">
        <w:rPr>
          <w:color w:val="FF0000"/>
          <w:sz w:val="18"/>
          <w:szCs w:val="18"/>
          <w:lang w:val="ru-RU"/>
        </w:rPr>
        <w:t>чёрный</w:t>
      </w:r>
      <w:proofErr w:type="gramEnd"/>
    </w:p>
    <w:p w:rsidR="00AE4C4C" w:rsidRPr="004143E0" w:rsidRDefault="00796415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Pr="00434B6B">
        <w:rPr>
          <w:color w:val="FF0000"/>
          <w:sz w:val="18"/>
          <w:szCs w:val="18"/>
          <w:lang w:val="ru-RU"/>
        </w:rPr>
        <w:tab/>
      </w:r>
      <w:r w:rsidR="00AE4C4C" w:rsidRPr="00434B6B">
        <w:rPr>
          <w:color w:val="FF0000"/>
          <w:sz w:val="18"/>
          <w:szCs w:val="18"/>
          <w:lang w:val="ru-RU"/>
        </w:rPr>
        <w:t>Бежевое стекло/ слоновая кость</w:t>
      </w:r>
      <w:r w:rsidR="00AE4C4C">
        <w:rPr>
          <w:color w:val="000000"/>
          <w:sz w:val="18"/>
          <w:szCs w:val="18"/>
          <w:lang w:val="ru-RU"/>
        </w:rPr>
        <w:tab/>
      </w:r>
      <w:r w:rsidR="00AE4C4C">
        <w:rPr>
          <w:color w:val="000000"/>
          <w:sz w:val="18"/>
          <w:szCs w:val="18"/>
          <w:lang w:val="ru-RU"/>
        </w:rPr>
        <w:tab/>
      </w:r>
    </w:p>
    <w:p w:rsidR="00210985" w:rsidRPr="00FA7FBF" w:rsidRDefault="00210985" w:rsidP="00FA7FBF">
      <w:pPr>
        <w:pStyle w:val="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</w:t>
      </w:r>
      <w:proofErr w:type="gramStart"/>
      <w:r w:rsidRPr="00FA7FBF">
        <w:rPr>
          <w:color w:val="000000"/>
          <w:sz w:val="18"/>
          <w:szCs w:val="18"/>
          <w:lang w:val="ru-RU"/>
        </w:rPr>
        <w:t>.</w:t>
      </w:r>
      <w:r w:rsidRPr="00FA7FBF">
        <w:rPr>
          <w:sz w:val="18"/>
          <w:szCs w:val="18"/>
          <w:lang w:val="ru-RU"/>
        </w:rPr>
        <w:t>Г</w:t>
      </w:r>
      <w:proofErr w:type="gramEnd"/>
      <w:r w:rsidRPr="00FA7FBF">
        <w:rPr>
          <w:sz w:val="18"/>
          <w:szCs w:val="18"/>
          <w:lang w:val="ru-RU"/>
        </w:rPr>
        <w:t xml:space="preserve">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a9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a9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 w:rsidRPr="00FA7FBF">
        <w:rPr>
          <w:sz w:val="18"/>
          <w:szCs w:val="18"/>
          <w:lang w:val="ru-RU"/>
        </w:rPr>
        <w:t>указанному</w:t>
      </w:r>
      <w:proofErr w:type="gramEnd"/>
      <w:r w:rsidRPr="00FA7FBF">
        <w:rPr>
          <w:sz w:val="18"/>
          <w:szCs w:val="18"/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несоблюдении</w:t>
      </w:r>
      <w:proofErr w:type="gramEnd"/>
      <w:r w:rsidRPr="00FA7FBF">
        <w:rPr>
          <w:sz w:val="18"/>
          <w:szCs w:val="18"/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 xml:space="preserve">Механических </w:t>
      </w:r>
      <w:proofErr w:type="gramStart"/>
      <w:r w:rsidRPr="00FA7FBF">
        <w:rPr>
          <w:sz w:val="18"/>
          <w:szCs w:val="18"/>
          <w:lang w:val="ru-RU"/>
        </w:rPr>
        <w:t>повреждениях</w:t>
      </w:r>
      <w:proofErr w:type="gramEnd"/>
      <w:r w:rsidRPr="00FA7FBF">
        <w:rPr>
          <w:sz w:val="18"/>
          <w:szCs w:val="18"/>
          <w:lang w:val="ru-RU"/>
        </w:rPr>
        <w:t>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</w:t>
      </w:r>
      <w:proofErr w:type="gramStart"/>
      <w:r w:rsidRPr="00FA7FBF">
        <w:rPr>
          <w:sz w:val="18"/>
          <w:szCs w:val="18"/>
          <w:lang w:val="ru-RU"/>
        </w:rPr>
        <w:t>.</w:t>
      </w:r>
      <w:proofErr w:type="gramEnd"/>
      <w:r w:rsidRPr="00FA7FBF">
        <w:rPr>
          <w:sz w:val="18"/>
          <w:szCs w:val="18"/>
          <w:lang w:val="ru-RU"/>
        </w:rPr>
        <w:t xml:space="preserve"> </w:t>
      </w:r>
      <w:proofErr w:type="gramStart"/>
      <w:r w:rsidRPr="00FA7FBF">
        <w:rPr>
          <w:sz w:val="18"/>
          <w:szCs w:val="18"/>
          <w:lang w:val="ru-RU"/>
        </w:rPr>
        <w:t>н</w:t>
      </w:r>
      <w:proofErr w:type="gramEnd"/>
      <w:r w:rsidRPr="00FA7FBF">
        <w:rPr>
          <w:sz w:val="18"/>
          <w:szCs w:val="18"/>
          <w:lang w:val="ru-RU"/>
        </w:rPr>
        <w:t>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</w:t>
      </w:r>
      <w:proofErr w:type="gramStart"/>
      <w:r w:rsidRPr="00FA7FBF">
        <w:rPr>
          <w:sz w:val="18"/>
          <w:szCs w:val="18"/>
          <w:lang w:val="ru-RU"/>
        </w:rPr>
        <w:t>,н</w:t>
      </w:r>
      <w:proofErr w:type="gramEnd"/>
      <w:r w:rsidRPr="00FA7FBF">
        <w:rPr>
          <w:sz w:val="18"/>
          <w:szCs w:val="18"/>
          <w:lang w:val="ru-RU"/>
        </w:rPr>
        <w:t>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Использовании</w:t>
      </w:r>
      <w:proofErr w:type="gramEnd"/>
      <w:r w:rsidRPr="00FA7FBF">
        <w:rPr>
          <w:sz w:val="18"/>
          <w:szCs w:val="18"/>
          <w:lang w:val="ru-RU"/>
        </w:rPr>
        <w:t xml:space="preserve">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Возникновении</w:t>
      </w:r>
      <w:proofErr w:type="gramEnd"/>
      <w:r w:rsidRPr="00FA7FBF">
        <w:rPr>
          <w:sz w:val="18"/>
          <w:szCs w:val="18"/>
          <w:lang w:val="ru-RU"/>
        </w:rPr>
        <w:t xml:space="preserve">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210985" w:rsidRPr="004143E0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C5239B" w:rsidRPr="00C5239B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CE5C67">
              <w:rPr>
                <w:sz w:val="18"/>
              </w:rPr>
              <w:t>TWEED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3450AB" w:rsidRDefault="003450AB" w:rsidP="00210985">
      <w:pPr>
        <w:rPr>
          <w:sz w:val="6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950768">
        <w:rPr>
          <w:noProof/>
          <w:sz w:val="18"/>
          <w:szCs w:val="18"/>
        </w:rPr>
        <w:pict>
          <v:rect id="_x0000_s1036" style="position:absolute;left:0;text-align:left;margin-left:219.65pt;margin-top:47.15pt;width:184.35pt;height:10.3pt;z-index:-25164339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4143E0" w:rsidRDefault="004143E0" w:rsidP="004143E0">
      <w:pPr>
        <w:spacing w:before="360" w:after="120"/>
        <w:rPr>
          <w:b/>
          <w:sz w:val="24"/>
          <w:szCs w:val="24"/>
          <w:u w:val="single"/>
          <w:lang w:val="ru-RU"/>
        </w:rPr>
      </w:pPr>
    </w:p>
    <w:p w:rsidR="00B97E80" w:rsidRPr="00687100" w:rsidRDefault="00B97E80" w:rsidP="004143E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B97E80" w:rsidRPr="00A30623" w:rsidTr="00297F9E">
        <w:trPr>
          <w:trHeight w:val="5704"/>
        </w:trPr>
        <w:tc>
          <w:tcPr>
            <w:tcW w:w="3371" w:type="dxa"/>
          </w:tcPr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297F9E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297F9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B97E80" w:rsidRPr="002D35E3" w:rsidRDefault="00950768" w:rsidP="00B97E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8" style="position:absolute;left:0;text-align:left;margin-left:0;margin-top:10.35pt;width:33.6pt;height:17.3pt;z-index:-251623936" coordorigin="3498,4194" coordsize="1080,555">
            <o:lock v:ext="edit" aspectratio="t"/>
            <v:oval id="_x0000_s105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681;top:4209;width:720;height:540" filled="f" stroked="f">
              <o:lock v:ext="edit" aspectratio="t"/>
              <v:textbox inset="2mm,,2mm">
                <w:txbxContent>
                  <w:p w:rsidR="00B97E80" w:rsidRPr="00047F8F" w:rsidRDefault="00B97E80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950768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61" style="position:absolute;left:0;text-align:left;margin-left:0;margin-top:11.35pt;width:33.6pt;height:17.3pt;z-index:-251622912" coordorigin="3498,4194" coordsize="1080,555">
            <o:lock v:ext="edit" aspectratio="t"/>
            <v:oval id="_x0000_s1062" style="position:absolute;left:3498;top:4194;width:1080;height:540" fillcolor="black">
              <o:lock v:ext="edit" aspectratio="t"/>
            </v:oval>
            <v:shape id="_x0000_s1063" type="#_x0000_t202" style="position:absolute;left:3681;top:4209;width:720;height:540" filled="f" stroked="f">
              <o:lock v:ext="edit" aspectratio="t"/>
              <v:textbox style="mso-next-textbox:#_x0000_s1063" inset="1.04mm,,1.04mm">
                <w:txbxContent>
                  <w:p w:rsidR="00B97E80" w:rsidRDefault="00B97E80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68" w:rsidRDefault="00950768" w:rsidP="005027E1">
      <w:pPr>
        <w:spacing w:line="240" w:lineRule="auto"/>
      </w:pPr>
      <w:r>
        <w:separator/>
      </w:r>
    </w:p>
  </w:endnote>
  <w:endnote w:type="continuationSeparator" w:id="0">
    <w:p w:rsidR="00950768" w:rsidRDefault="00950768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68" w:rsidRDefault="00950768" w:rsidP="005027E1">
      <w:pPr>
        <w:spacing w:line="240" w:lineRule="auto"/>
      </w:pPr>
      <w:r>
        <w:separator/>
      </w:r>
    </w:p>
  </w:footnote>
  <w:footnote w:type="continuationSeparator" w:id="0">
    <w:p w:rsidR="00950768" w:rsidRDefault="00950768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49"/>
    <w:rsid w:val="00054E6D"/>
    <w:rsid w:val="00073558"/>
    <w:rsid w:val="000854FE"/>
    <w:rsid w:val="00093230"/>
    <w:rsid w:val="00121673"/>
    <w:rsid w:val="0013505D"/>
    <w:rsid w:val="00186AC3"/>
    <w:rsid w:val="001B5E92"/>
    <w:rsid w:val="001E2AAC"/>
    <w:rsid w:val="00210985"/>
    <w:rsid w:val="00214BB5"/>
    <w:rsid w:val="0023583C"/>
    <w:rsid w:val="00244A52"/>
    <w:rsid w:val="00261462"/>
    <w:rsid w:val="002666A4"/>
    <w:rsid w:val="00294FC5"/>
    <w:rsid w:val="002A6890"/>
    <w:rsid w:val="002F0163"/>
    <w:rsid w:val="002F3C7A"/>
    <w:rsid w:val="002F609E"/>
    <w:rsid w:val="003450AB"/>
    <w:rsid w:val="00370235"/>
    <w:rsid w:val="00385A4D"/>
    <w:rsid w:val="003B7F1F"/>
    <w:rsid w:val="003C16B8"/>
    <w:rsid w:val="004143E0"/>
    <w:rsid w:val="00424130"/>
    <w:rsid w:val="00434B6B"/>
    <w:rsid w:val="00450649"/>
    <w:rsid w:val="00450BAD"/>
    <w:rsid w:val="005027E1"/>
    <w:rsid w:val="005059C8"/>
    <w:rsid w:val="00505D3E"/>
    <w:rsid w:val="00517F44"/>
    <w:rsid w:val="00517FB6"/>
    <w:rsid w:val="00523271"/>
    <w:rsid w:val="00532AF2"/>
    <w:rsid w:val="005A42A3"/>
    <w:rsid w:val="005D30C6"/>
    <w:rsid w:val="005D57A5"/>
    <w:rsid w:val="0061011E"/>
    <w:rsid w:val="006120D3"/>
    <w:rsid w:val="00642D8E"/>
    <w:rsid w:val="00660460"/>
    <w:rsid w:val="006775FD"/>
    <w:rsid w:val="00683C7B"/>
    <w:rsid w:val="006A7C2B"/>
    <w:rsid w:val="006F1147"/>
    <w:rsid w:val="007930A5"/>
    <w:rsid w:val="007948C8"/>
    <w:rsid w:val="00796415"/>
    <w:rsid w:val="00844964"/>
    <w:rsid w:val="00851A69"/>
    <w:rsid w:val="00856A53"/>
    <w:rsid w:val="008C1E85"/>
    <w:rsid w:val="00934FBE"/>
    <w:rsid w:val="00950768"/>
    <w:rsid w:val="00966833"/>
    <w:rsid w:val="0099178B"/>
    <w:rsid w:val="009A05BF"/>
    <w:rsid w:val="009B3182"/>
    <w:rsid w:val="009C3BB7"/>
    <w:rsid w:val="00AE4C4C"/>
    <w:rsid w:val="00B11177"/>
    <w:rsid w:val="00B26A02"/>
    <w:rsid w:val="00B81CEB"/>
    <w:rsid w:val="00B90CB0"/>
    <w:rsid w:val="00B97E80"/>
    <w:rsid w:val="00BC62D7"/>
    <w:rsid w:val="00BC65CD"/>
    <w:rsid w:val="00C41351"/>
    <w:rsid w:val="00C47FDF"/>
    <w:rsid w:val="00C5239B"/>
    <w:rsid w:val="00CE5C67"/>
    <w:rsid w:val="00D156D5"/>
    <w:rsid w:val="00D369EF"/>
    <w:rsid w:val="00DC03B6"/>
    <w:rsid w:val="00DE616A"/>
    <w:rsid w:val="00E004DD"/>
    <w:rsid w:val="00E33694"/>
    <w:rsid w:val="00E41AE8"/>
    <w:rsid w:val="00E97849"/>
    <w:rsid w:val="00EB0143"/>
    <w:rsid w:val="00EB49B0"/>
    <w:rsid w:val="00ED6FE6"/>
    <w:rsid w:val="00F00E75"/>
    <w:rsid w:val="00F44372"/>
    <w:rsid w:val="00F462E1"/>
    <w:rsid w:val="00F64FBE"/>
    <w:rsid w:val="00F765B5"/>
    <w:rsid w:val="00FA5DCE"/>
    <w:rsid w:val="00FA7FBF"/>
    <w:rsid w:val="00FD1CB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2363-6AE0-4F1D-8267-A8E94129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19840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11</cp:revision>
  <cp:lastPrinted>2010-01-18T08:04:00Z</cp:lastPrinted>
  <dcterms:created xsi:type="dcterms:W3CDTF">2013-04-15T12:10:00Z</dcterms:created>
  <dcterms:modified xsi:type="dcterms:W3CDTF">2013-04-16T10:27:00Z</dcterms:modified>
</cp:coreProperties>
</file>