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8" w:rsidRPr="003E7D7B" w:rsidRDefault="00E41AE8" w:rsidP="00E41AE8"/>
    <w:p w:rsidR="00E41AE8" w:rsidRPr="003E7D7B" w:rsidRDefault="00741B2F" w:rsidP="00E41AE8">
      <w:r>
        <w:rPr>
          <w:noProof/>
        </w:rPr>
        <w:pict>
          <v:roundrect id="_x0000_s1026" alt="Prostokąt z zaokrąglonymi narożnikami: INSTRUKCJA OBSŁUGI I UŻYTKOWANIA" style="position:absolute;left:0;text-align:left;margin-left:9pt;margin-top:9pt;width:381pt;height:21pt;z-index:251655680;mso-wrap-edited:f" arcsize="10923f" wrapcoords="47 0 -47 1543 -47 17743 0 21600 95 21600 21505 21600 21600 21600 21647 17743 21647 1543 21553 0 47 0" fillcolor="black">
            <v:textbox style="mso-next-textbox:#_x0000_s1026" inset=".5mm,.3mm,.5mm,.3mm">
              <w:txbxContent>
                <w:p w:rsidR="007A663A" w:rsidRPr="00E505C1" w:rsidRDefault="007A663A" w:rsidP="00C47FDF">
                  <w:pPr>
                    <w:pStyle w:val="Nagwek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7A663A" w:rsidRDefault="007A663A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E41AE8" w:rsidP="00E41AE8">
      <w:pPr>
        <w:pStyle w:val="Tekstpodstawowy2"/>
      </w:pPr>
    </w:p>
    <w:p w:rsidR="00E41AE8" w:rsidRPr="00FA5DCE" w:rsidRDefault="00E41AE8" w:rsidP="00E41AE8">
      <w:pPr>
        <w:pStyle w:val="Tekstpodstawowy2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</w:p>
    <w:p w:rsidR="00E41AE8" w:rsidRPr="00510DD1" w:rsidRDefault="00FA5DCE" w:rsidP="00510DD1">
      <w:pPr>
        <w:pStyle w:val="Tekstpodstawowy2"/>
        <w:jc w:val="center"/>
        <w:rPr>
          <w:sz w:val="30"/>
          <w:szCs w:val="30"/>
        </w:rPr>
      </w:pPr>
      <w:r w:rsidRPr="000854FE">
        <w:rPr>
          <w:sz w:val="30"/>
          <w:szCs w:val="30"/>
          <w:lang w:val="ru-RU"/>
        </w:rPr>
        <w:t>ВЫТЯЖ</w:t>
      </w:r>
      <w:r>
        <w:rPr>
          <w:sz w:val="30"/>
          <w:szCs w:val="30"/>
          <w:lang w:val="ru-RU"/>
        </w:rPr>
        <w:t>КА</w:t>
      </w:r>
    </w:p>
    <w:p w:rsidR="009E6681" w:rsidRDefault="00510DD1" w:rsidP="00CE5C67">
      <w:pPr>
        <w:keepNext/>
        <w:jc w:val="center"/>
      </w:pPr>
      <w:r w:rsidRPr="00510DD1">
        <w:drawing>
          <wp:inline distT="0" distB="0" distL="0" distR="0">
            <wp:extent cx="2867660" cy="753745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81" w:rsidRDefault="009E6681" w:rsidP="00CE5C67">
      <w:pPr>
        <w:keepNext/>
        <w:jc w:val="center"/>
      </w:pPr>
    </w:p>
    <w:p w:rsidR="009E6681" w:rsidRDefault="009E6681" w:rsidP="00CE5C67">
      <w:pPr>
        <w:keepNext/>
        <w:jc w:val="center"/>
      </w:pPr>
    </w:p>
    <w:p w:rsidR="009E6681" w:rsidRDefault="007A663A" w:rsidP="00CE5C67">
      <w:pPr>
        <w:keepNext/>
        <w:jc w:val="center"/>
      </w:pPr>
      <w:r>
        <w:rPr>
          <w:noProof/>
        </w:rPr>
        <w:drawing>
          <wp:inline distT="0" distB="0" distL="0" distR="0">
            <wp:extent cx="3149960" cy="2322371"/>
            <wp:effectExtent l="19050" t="0" r="0" b="0"/>
            <wp:docPr id="37" name="Obraz 23" descr="SL nowy0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 nowy0 F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778" cy="232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Default="002F0163" w:rsidP="00CE5C67">
      <w:pPr>
        <w:keepNext/>
        <w:jc w:val="center"/>
        <w:rPr>
          <w:b/>
          <w:sz w:val="30"/>
          <w:szCs w:val="30"/>
          <w:lang w:val="en-US"/>
        </w:rPr>
      </w:pPr>
      <w:r w:rsidRPr="000854FE">
        <w:rPr>
          <w:lang w:val="ru-RU"/>
        </w:rPr>
        <w:br w:type="textWrapping" w:clear="all"/>
      </w:r>
      <w:r w:rsidR="00E41AE8" w:rsidRPr="00C47FDF">
        <w:rPr>
          <w:i/>
          <w:sz w:val="30"/>
          <w:szCs w:val="30"/>
          <w:lang w:val="ru-RU"/>
        </w:rPr>
        <w:t>ТИП</w:t>
      </w:r>
      <w:r w:rsidR="00E41AE8" w:rsidRPr="00AE4C4C">
        <w:rPr>
          <w:i/>
          <w:sz w:val="30"/>
          <w:szCs w:val="30"/>
          <w:lang w:val="ru-RU"/>
        </w:rPr>
        <w:t>:</w:t>
      </w:r>
      <w:r w:rsidR="00E41AE8" w:rsidRPr="00AE4C4C">
        <w:rPr>
          <w:sz w:val="30"/>
          <w:szCs w:val="30"/>
          <w:lang w:val="ru-RU"/>
        </w:rPr>
        <w:t xml:space="preserve"> </w:t>
      </w:r>
      <w:r w:rsidR="00510DD1">
        <w:rPr>
          <w:b/>
          <w:sz w:val="30"/>
          <w:szCs w:val="30"/>
          <w:lang w:val="en-US"/>
        </w:rPr>
        <w:t>VS LIGHT</w:t>
      </w:r>
    </w:p>
    <w:p w:rsidR="00DE48FB" w:rsidRDefault="00DE48FB" w:rsidP="00CE5C67">
      <w:pPr>
        <w:keepNext/>
        <w:jc w:val="center"/>
        <w:rPr>
          <w:b/>
          <w:sz w:val="30"/>
          <w:szCs w:val="30"/>
          <w:lang w:val="en-US"/>
        </w:rPr>
      </w:pPr>
    </w:p>
    <w:p w:rsidR="00DE48FB" w:rsidRPr="00DE48FB" w:rsidRDefault="00DE48FB" w:rsidP="00CE5C67">
      <w:pPr>
        <w:keepNext/>
        <w:jc w:val="center"/>
        <w:rPr>
          <w:b/>
          <w:sz w:val="30"/>
          <w:szCs w:val="30"/>
          <w:lang w:val="en-US"/>
        </w:rPr>
      </w:pPr>
    </w:p>
    <w:p w:rsidR="00510DD1" w:rsidRDefault="00510DD1" w:rsidP="00510DD1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5704"/>
        <w:gridCol w:w="679"/>
      </w:tblGrid>
      <w:tr w:rsidR="00510DD1" w:rsidTr="00447F18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D1" w:rsidRDefault="00510DD1" w:rsidP="00447F1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Юридический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адрес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125424, г. </w:t>
            </w:r>
            <w:proofErr w:type="spellStart"/>
            <w:r>
              <w:rPr>
                <w:rFonts w:ascii="Arial" w:hAnsi="Arial" w:cs="Arial"/>
                <w:b/>
                <w:bCs/>
              </w:rPr>
              <w:t>Москва</w:t>
            </w:r>
            <w:proofErr w:type="spellEnd"/>
            <w:r>
              <w:rPr>
                <w:rFonts w:ascii="Arial" w:hAnsi="Arial" w:cs="Arial"/>
                <w:b/>
                <w:bCs/>
              </w:rPr>
              <w:t>,</w:t>
            </w:r>
          </w:p>
        </w:tc>
      </w:tr>
      <w:tr w:rsidR="00510DD1" w:rsidTr="00447F18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D1" w:rsidRDefault="00510DD1" w:rsidP="00447F1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Волоколамское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шоссе</w:t>
            </w:r>
            <w:proofErr w:type="spellEnd"/>
            <w:r>
              <w:rPr>
                <w:rFonts w:ascii="Arial" w:hAnsi="Arial" w:cs="Arial"/>
                <w:b/>
                <w:bCs/>
              </w:rPr>
              <w:t>, д.73</w:t>
            </w:r>
          </w:p>
        </w:tc>
      </w:tr>
      <w:tr w:rsidR="00510DD1" w:rsidTr="00447F18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D1" w:rsidRDefault="00510DD1" w:rsidP="00447F1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ИНН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КПП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: 7733740200/773301001</w:t>
            </w:r>
          </w:p>
        </w:tc>
      </w:tr>
    </w:tbl>
    <w:p w:rsidR="00DE48FB" w:rsidRDefault="00DE48FB">
      <w:pPr>
        <w:widowControl/>
        <w:adjustRightInd/>
        <w:spacing w:line="240" w:lineRule="auto"/>
        <w:jc w:val="left"/>
        <w:textAlignment w:val="auto"/>
        <w:rPr>
          <w:b/>
          <w:lang w:val="en-US"/>
        </w:rPr>
      </w:pPr>
      <w:r>
        <w:rPr>
          <w:b/>
          <w:lang w:val="en-US"/>
        </w:rPr>
        <w:br w:type="page"/>
      </w:r>
    </w:p>
    <w:p w:rsidR="00510DD1" w:rsidRPr="00BF35B2" w:rsidRDefault="00510DD1" w:rsidP="00510DD1">
      <w:pPr>
        <w:spacing w:line="240" w:lineRule="auto"/>
        <w:rPr>
          <w:b/>
          <w:i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lastRenderedPageBreak/>
        <w:t xml:space="preserve">          </w:t>
      </w:r>
      <w:r w:rsidRPr="005027E1">
        <w:rPr>
          <w:b/>
          <w:i/>
          <w:sz w:val="18"/>
          <w:szCs w:val="18"/>
          <w:lang w:val="ru-RU"/>
        </w:rPr>
        <w:t>Уважаемые Господа</w:t>
      </w:r>
      <w:r>
        <w:rPr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4135" cy="321945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DD1" w:rsidRPr="00CE5C67" w:rsidRDefault="00510DD1" w:rsidP="00510DD1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>Вы являетесь пользователем вытяжного устройства: „</w:t>
      </w:r>
      <w:r w:rsidRPr="00EA4A01">
        <w:rPr>
          <w:b/>
          <w:sz w:val="36"/>
          <w:szCs w:val="36"/>
          <w:lang w:val="ru-RU"/>
        </w:rPr>
        <w:t xml:space="preserve"> </w:t>
      </w:r>
      <w:r>
        <w:rPr>
          <w:b/>
        </w:rPr>
        <w:t>VS</w:t>
      </w:r>
      <w:r w:rsidRPr="00510DD1">
        <w:rPr>
          <w:b/>
          <w:lang w:val="ru-RU"/>
        </w:rPr>
        <w:t xml:space="preserve"> </w:t>
      </w:r>
      <w:r>
        <w:rPr>
          <w:b/>
        </w:rPr>
        <w:t>LIGHT</w:t>
      </w:r>
      <w:r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510DD1" w:rsidRPr="005027E1" w:rsidRDefault="00510DD1" w:rsidP="00510DD1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510DD1" w:rsidRPr="005027E1" w:rsidRDefault="00510DD1" w:rsidP="00510DD1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Pr="005027E1">
        <w:rPr>
          <w:sz w:val="18"/>
          <w:szCs w:val="18"/>
          <w:lang w:val="fr-FR"/>
        </w:rPr>
        <w:t>.</w:t>
      </w:r>
    </w:p>
    <w:p w:rsidR="00510DD1" w:rsidRPr="005027E1" w:rsidRDefault="00510DD1" w:rsidP="00510DD1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510DD1" w:rsidRPr="005027E1" w:rsidRDefault="00510DD1" w:rsidP="00510DD1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510DD1" w:rsidRPr="005027E1" w:rsidRDefault="00510DD1" w:rsidP="00510DD1">
      <w:pPr>
        <w:pStyle w:val="Tekstblokowy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bCs/>
          <w:i w:val="0"/>
          <w:sz w:val="18"/>
          <w:szCs w:val="18"/>
          <w:lang w:val="ru-RU"/>
        </w:rPr>
        <w:t>„</w:t>
      </w:r>
      <w:r w:rsidRPr="00EA4A01">
        <w:rPr>
          <w:b/>
          <w:sz w:val="36"/>
          <w:szCs w:val="36"/>
          <w:lang w:val="ru-RU"/>
        </w:rPr>
        <w:t xml:space="preserve"> </w:t>
      </w:r>
      <w:r>
        <w:rPr>
          <w:b/>
          <w:sz w:val="22"/>
          <w:szCs w:val="22"/>
        </w:rPr>
        <w:t>VS</w:t>
      </w:r>
      <w:r w:rsidRPr="00510DD1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LIGHT</w:t>
      </w:r>
      <w:r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510DD1" w:rsidRPr="005027E1" w:rsidRDefault="00510DD1" w:rsidP="00510DD1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снимает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всякую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Pr="005027E1">
        <w:rPr>
          <w:color w:val="000000"/>
          <w:sz w:val="18"/>
          <w:szCs w:val="18"/>
          <w:lang w:val="ru-RU"/>
        </w:rPr>
        <w:t>неполадки, ущерб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которые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 использовании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приведенных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Вытяж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 дома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него использовани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жка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мож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зай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ем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мен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во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аци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ус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аю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ся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510DD1" w:rsidRPr="00B4321E" w:rsidRDefault="00510DD1" w:rsidP="00510DD1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 xml:space="preserve">    </w:t>
      </w: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Сохраняйте данное руководство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до конца гарантийного срока и срока эксплуатации вытяжки.</w:t>
      </w:r>
    </w:p>
    <w:p w:rsidR="00510DD1" w:rsidRPr="00B4321E" w:rsidRDefault="00510DD1" w:rsidP="00510DD1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Внимательно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прочитайте данное 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руководство: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 нем находится важная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информац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установк</w:t>
      </w:r>
      <w:r w:rsidRPr="00B4321E">
        <w:rPr>
          <w:spacing w:val="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,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эксплуата</w:t>
      </w:r>
      <w:r w:rsidRPr="00B4321E">
        <w:rPr>
          <w:spacing w:val="-1"/>
          <w:sz w:val="18"/>
          <w:szCs w:val="18"/>
          <w:lang w:val="ru-RU"/>
        </w:rPr>
        <w:t>ц</w:t>
      </w:r>
      <w:r w:rsidRPr="00B4321E">
        <w:rPr>
          <w:sz w:val="18"/>
          <w:szCs w:val="18"/>
          <w:lang w:val="ru-RU"/>
        </w:rPr>
        <w:t>ии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 безопасност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.</w:t>
      </w:r>
    </w:p>
    <w:p w:rsidR="00510DD1" w:rsidRPr="00B4321E" w:rsidRDefault="00510DD1" w:rsidP="00510DD1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spacing w:val="-5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Запрещается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самостоятельно вносить измене</w:t>
      </w:r>
      <w:r w:rsidRPr="00B4321E">
        <w:rPr>
          <w:spacing w:val="1"/>
          <w:sz w:val="18"/>
          <w:szCs w:val="18"/>
          <w:lang w:val="ru-RU"/>
        </w:rPr>
        <w:t>н</w:t>
      </w:r>
      <w:r w:rsidRPr="00B4321E">
        <w:rPr>
          <w:sz w:val="18"/>
          <w:szCs w:val="18"/>
          <w:lang w:val="ru-RU"/>
        </w:rPr>
        <w:t>ия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электриче</w:t>
      </w:r>
      <w:r w:rsidRPr="00B4321E">
        <w:rPr>
          <w:spacing w:val="-1"/>
          <w:sz w:val="18"/>
          <w:szCs w:val="18"/>
          <w:lang w:val="ru-RU"/>
        </w:rPr>
        <w:t>с</w:t>
      </w:r>
      <w:r w:rsidRPr="00B4321E">
        <w:rPr>
          <w:sz w:val="18"/>
          <w:szCs w:val="18"/>
          <w:lang w:val="ru-RU"/>
        </w:rPr>
        <w:t>кие или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механические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части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изделия</w:t>
      </w:r>
      <w:r w:rsidRPr="00B4321E">
        <w:rPr>
          <w:spacing w:val="-5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Производитель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 не несет ответственность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pacing w:val="-1"/>
          <w:sz w:val="18"/>
          <w:szCs w:val="18"/>
          <w:lang w:val="ru-RU"/>
        </w:rPr>
        <w:t xml:space="preserve">за </w:t>
      </w:r>
      <w:r w:rsidRPr="00B4321E">
        <w:rPr>
          <w:sz w:val="18"/>
          <w:szCs w:val="18"/>
          <w:lang w:val="ru-RU"/>
        </w:rPr>
        <w:t>неполадки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</w:t>
      </w:r>
      <w:r w:rsidRPr="00B4321E">
        <w:rPr>
          <w:color w:val="000000"/>
          <w:spacing w:val="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которые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возникли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 использовании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приведенных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 Вытяж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B4321E">
        <w:rPr>
          <w:color w:val="000000"/>
          <w:spacing w:val="1"/>
          <w:sz w:val="18"/>
          <w:szCs w:val="18"/>
          <w:lang w:val="ru-RU"/>
        </w:rPr>
        <w:t>дл</w:t>
      </w:r>
      <w:r w:rsidRPr="00B4321E">
        <w:rPr>
          <w:color w:val="000000"/>
          <w:sz w:val="18"/>
          <w:szCs w:val="18"/>
          <w:lang w:val="ru-RU"/>
        </w:rPr>
        <w:t>я дома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него использовани</w:t>
      </w:r>
      <w:r w:rsidRPr="00B4321E">
        <w:rPr>
          <w:color w:val="000000"/>
          <w:spacing w:val="1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 xml:space="preserve">. </w:t>
      </w:r>
    </w:p>
    <w:p w:rsidR="00510DD1" w:rsidRPr="00B4321E" w:rsidRDefault="00510DD1" w:rsidP="00510DD1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b/>
          <w:bCs/>
          <w:color w:val="000000"/>
          <w:sz w:val="18"/>
          <w:szCs w:val="18"/>
          <w:lang w:val="ru-RU"/>
        </w:rPr>
        <w:t>В связи с тем, что дизайн вытяжки постоянно усовершенствуется, возможны небольшие различия между конструкцией Вашей вытяжки и руководством по эксплуатации, которые не влияют на технические характеристики, безопасность эксплуатации и потребительские свойства.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b/>
          <w:color w:val="000000"/>
          <w:sz w:val="18"/>
          <w:szCs w:val="18"/>
          <w:lang w:val="ru-RU"/>
        </w:rPr>
        <w:t>Внимани</w:t>
      </w:r>
      <w:r w:rsidRPr="00B4321E">
        <w:rPr>
          <w:b/>
          <w:color w:val="000000"/>
          <w:spacing w:val="1"/>
          <w:sz w:val="18"/>
          <w:szCs w:val="18"/>
          <w:lang w:val="ru-RU"/>
        </w:rPr>
        <w:t>е</w:t>
      </w:r>
      <w:r w:rsidRPr="00B4321E">
        <w:rPr>
          <w:b/>
          <w:color w:val="000000"/>
          <w:sz w:val="18"/>
          <w:szCs w:val="18"/>
          <w:lang w:val="ru-RU"/>
        </w:rPr>
        <w:t>!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1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подключайте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прибор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электросет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пока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ии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тановке не будут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полност</w:t>
      </w:r>
      <w:r w:rsidRPr="00B4321E">
        <w:rPr>
          <w:color w:val="000000"/>
          <w:spacing w:val="-1"/>
          <w:sz w:val="18"/>
          <w:szCs w:val="18"/>
          <w:lang w:val="ru-RU"/>
        </w:rPr>
        <w:t>ь</w:t>
      </w:r>
      <w:r w:rsidRPr="00B4321E">
        <w:rPr>
          <w:color w:val="000000"/>
          <w:sz w:val="18"/>
          <w:szCs w:val="18"/>
          <w:lang w:val="ru-RU"/>
        </w:rPr>
        <w:t>ю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завер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ены. Прежде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приступить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иям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очистке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у, отсоедините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сети,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вынув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вилку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выключив 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щий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выключатель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подачи электроэнергии.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выполнения всех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установке 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 используйте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ч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перчатки.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Изделие не предназначено для использования детьми или лицами с пониженными физическими, психическими или умственными способностями или при отсутствии жизненного опыта использования вытяжки, если они не находятся под контролем либо не проинструктированы лицом, ответственным за их безопасность.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де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ей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ез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присмотр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чтобы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игра</w:t>
      </w:r>
      <w:r w:rsidRPr="00B4321E">
        <w:rPr>
          <w:color w:val="000000"/>
          <w:spacing w:val="2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и с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ором.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вытяжк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если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</w:t>
      </w:r>
      <w:r w:rsidRPr="00B4321E">
        <w:rPr>
          <w:color w:val="000000"/>
          <w:spacing w:val="-1"/>
          <w:sz w:val="18"/>
          <w:szCs w:val="18"/>
          <w:lang w:val="ru-RU"/>
        </w:rPr>
        <w:t>еш</w:t>
      </w:r>
      <w:r w:rsidRPr="00B4321E">
        <w:rPr>
          <w:color w:val="000000"/>
          <w:sz w:val="18"/>
          <w:szCs w:val="18"/>
          <w:lang w:val="ru-RU"/>
        </w:rPr>
        <w:t>етка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неправильно установлен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!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B4321E">
        <w:rPr>
          <w:color w:val="000000"/>
          <w:spacing w:val="-1"/>
          <w:sz w:val="18"/>
          <w:szCs w:val="18"/>
          <w:lang w:val="ru-RU"/>
        </w:rPr>
        <w:t>з</w:t>
      </w:r>
      <w:r w:rsidRPr="00B4321E">
        <w:rPr>
          <w:color w:val="000000"/>
          <w:sz w:val="18"/>
          <w:szCs w:val="18"/>
          <w:lang w:val="ru-RU"/>
        </w:rPr>
        <w:t>овать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 качестве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опорной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плоскости, если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это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B4321E">
        <w:rPr>
          <w:color w:val="000000"/>
          <w:sz w:val="18"/>
          <w:szCs w:val="18"/>
          <w:lang w:val="ru-RU"/>
        </w:rPr>
        <w:t>оговорен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Обеспечьте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надл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жащий воздухообмен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помещения,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когда Вы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используете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кухне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одновременно 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орами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 газу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другом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горючем.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Вытягиваемый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должен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>ыб</w:t>
      </w:r>
      <w:r w:rsidRPr="00B4321E">
        <w:rPr>
          <w:color w:val="000000"/>
          <w:sz w:val="18"/>
          <w:szCs w:val="18"/>
          <w:lang w:val="ru-RU"/>
        </w:rPr>
        <w:t>расываться нару</w:t>
      </w:r>
      <w:r w:rsidRPr="00B4321E">
        <w:rPr>
          <w:color w:val="000000"/>
          <w:spacing w:val="-1"/>
          <w:sz w:val="18"/>
          <w:szCs w:val="18"/>
          <w:lang w:val="ru-RU"/>
        </w:rPr>
        <w:t>ж</w:t>
      </w:r>
      <w:r w:rsidRPr="00B4321E">
        <w:rPr>
          <w:color w:val="000000"/>
          <w:sz w:val="18"/>
          <w:szCs w:val="18"/>
          <w:lang w:val="ru-RU"/>
        </w:rPr>
        <w:t>у через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воздухов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, используемый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я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роса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дымов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оров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газовым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сжиганием или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питанием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горючим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Не следует оставлять открытое пламя под вытяжным устройством</w:t>
      </w:r>
      <w:r w:rsidRPr="00B4321E">
        <w:rPr>
          <w:color w:val="000000"/>
          <w:sz w:val="18"/>
          <w:szCs w:val="18"/>
          <w:lang w:val="ru-RU"/>
        </w:rPr>
        <w:t>, поскольку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оно может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B4321E">
        <w:rPr>
          <w:color w:val="000000"/>
          <w:spacing w:val="1"/>
          <w:sz w:val="18"/>
          <w:szCs w:val="18"/>
          <w:lang w:val="ru-RU"/>
        </w:rPr>
        <w:t>стат</w:t>
      </w:r>
      <w:r w:rsidRPr="00B4321E">
        <w:rPr>
          <w:color w:val="000000"/>
          <w:sz w:val="18"/>
          <w:szCs w:val="18"/>
          <w:lang w:val="ru-RU"/>
        </w:rPr>
        <w:t xml:space="preserve">ь причиной пожара; </w:t>
      </w:r>
    </w:p>
    <w:p w:rsidR="00510DD1" w:rsidRPr="00B4321E" w:rsidRDefault="00510DD1" w:rsidP="00510DD1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Блюда, которые готовятся с применением большого количества масла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нужно тщательно контролировать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перегретое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масло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 легко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воспламеняться.</w:t>
      </w:r>
    </w:p>
    <w:p w:rsidR="00510DD1" w:rsidRPr="00B4321E" w:rsidRDefault="00510DD1" w:rsidP="00510DD1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Проводите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пери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ическую очистку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ытяжки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как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внутри, так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снаружи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(ПО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РАЙН</w:t>
      </w:r>
      <w:r w:rsidRPr="00B4321E">
        <w:rPr>
          <w:color w:val="000000"/>
          <w:spacing w:val="2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Й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lastRenderedPageBreak/>
        <w:t>МЕ</w:t>
      </w:r>
      <w:r w:rsidRPr="00B4321E">
        <w:rPr>
          <w:color w:val="000000"/>
          <w:spacing w:val="2"/>
          <w:sz w:val="18"/>
          <w:szCs w:val="18"/>
          <w:lang w:val="ru-RU"/>
        </w:rPr>
        <w:t>Р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РАЗ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МЕСЯЦ  с 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юдением услови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 кото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ые 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 предусмотрены 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инструкциях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обслуживанию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данного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).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инструкций 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заме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е и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фильтров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стать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причи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ой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пожара.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с неправильно установленным освещением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возможен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риск удара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ктрическ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м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током.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Мы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 несем ответственность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непол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дк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сгорание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енных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EA4A01" w:rsidRDefault="00510DD1" w:rsidP="00510DD1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 w:rsidRPr="0034545F">
        <w:rPr>
          <w:noProof/>
          <w:lang w:val="ru-RU" w:eastAsia="ru-RU"/>
        </w:rPr>
        <w:pict>
          <v:group id="_x0000_s1087" style="position:absolute;left:0;text-align:left;margin-left:247.55pt;margin-top:63.75pt;width:19.65pt;height:28.75pt;z-index:-251599360;mso-position-horizontal-relative:page" coordorigin="4951,1275" coordsize="393,575" o:allowincell="f">
            <v:rect id="_x0000_s1088" style="position:absolute;left:4961;top:1285;width:373;height:554" o:allowincell="f" fillcolor="#fefefe" stroked="f">
              <v:path arrowok="t"/>
            </v:rect>
            <v:rect id="_x0000_s1089" style="position:absolute;left:4961;top:1285;width:380;height:560;mso-position-horizontal-relative:page" o:allowincell="f" filled="f" stroked="f">
              <v:textbox style="mso-next-textbox:#_x0000_s1089" inset="0,0,0,0">
                <w:txbxContent>
                  <w:p w:rsidR="00510DD1" w:rsidRDefault="00510DD1" w:rsidP="00510DD1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510DD1" w:rsidRDefault="00510DD1" w:rsidP="00510DD1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Pr="00B4321E">
        <w:rPr>
          <w:color w:val="000000"/>
          <w:sz w:val="18"/>
          <w:szCs w:val="18"/>
          <w:lang w:val="ru-RU"/>
        </w:rPr>
        <w:t xml:space="preserve">Данное  </w:t>
      </w:r>
      <w:r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изделие  </w:t>
      </w:r>
      <w:r w:rsidRPr="00B4321E">
        <w:rPr>
          <w:color w:val="000000"/>
          <w:spacing w:val="2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промаркировано 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 </w:t>
      </w:r>
      <w:r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 xml:space="preserve">твии 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с Европейской  </w:t>
      </w:r>
      <w:r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ди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 xml:space="preserve">ективой  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2002/96/</w:t>
      </w:r>
      <w:r w:rsidRPr="00B4321E">
        <w:rPr>
          <w:color w:val="000000"/>
          <w:spacing w:val="-1"/>
          <w:sz w:val="18"/>
          <w:szCs w:val="18"/>
        </w:rPr>
        <w:t>E</w:t>
      </w:r>
      <w:r w:rsidRPr="00B4321E">
        <w:rPr>
          <w:color w:val="000000"/>
          <w:sz w:val="18"/>
          <w:szCs w:val="18"/>
        </w:rPr>
        <w:t>C</w:t>
      </w:r>
      <w:r w:rsidRPr="00B4321E">
        <w:rPr>
          <w:color w:val="000000"/>
          <w:sz w:val="18"/>
          <w:szCs w:val="18"/>
          <w:lang w:val="ru-RU"/>
        </w:rPr>
        <w:t xml:space="preserve">  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  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утилизац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и электриче</w:t>
      </w:r>
      <w:r w:rsidRPr="00B4321E">
        <w:rPr>
          <w:color w:val="000000"/>
          <w:spacing w:val="-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кого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</w:t>
      </w:r>
      <w:r w:rsidRPr="00B4321E">
        <w:rPr>
          <w:color w:val="000000"/>
          <w:spacing w:val="-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ектронного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оруд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вания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</w:t>
      </w:r>
      <w:r w:rsidRPr="00B4321E">
        <w:rPr>
          <w:color w:val="000000"/>
          <w:sz w:val="18"/>
          <w:szCs w:val="18"/>
        </w:rPr>
        <w:t>WEEE</w:t>
      </w:r>
      <w:r w:rsidRPr="00B4321E">
        <w:rPr>
          <w:color w:val="000000"/>
          <w:sz w:val="18"/>
          <w:szCs w:val="18"/>
          <w:lang w:val="ru-RU"/>
        </w:rPr>
        <w:t>). Обеспечив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прави</w:t>
      </w:r>
      <w:r w:rsidRPr="00B4321E">
        <w:rPr>
          <w:color w:val="000000"/>
          <w:spacing w:val="2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ьную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утилизацию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анного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изделия,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Вы </w:t>
      </w:r>
      <w:r w:rsidRPr="00B4321E">
        <w:rPr>
          <w:color w:val="000000"/>
          <w:sz w:val="18"/>
          <w:szCs w:val="18"/>
          <w:lang w:val="ru-RU"/>
        </w:rPr>
        <w:t xml:space="preserve">поможете предотвратить  </w:t>
      </w:r>
      <w:r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потенци</w:t>
      </w:r>
      <w:r w:rsidRPr="00B4321E">
        <w:rPr>
          <w:color w:val="000000"/>
          <w:spacing w:val="2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льные  </w:t>
      </w:r>
      <w:r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негативн</w:t>
      </w:r>
      <w:r w:rsidRPr="00B4321E">
        <w:rPr>
          <w:color w:val="000000"/>
          <w:spacing w:val="1"/>
          <w:sz w:val="18"/>
          <w:szCs w:val="18"/>
          <w:lang w:val="ru-RU"/>
        </w:rPr>
        <w:t>ы</w:t>
      </w:r>
      <w:r w:rsidRPr="00B4321E">
        <w:rPr>
          <w:color w:val="000000"/>
          <w:sz w:val="18"/>
          <w:szCs w:val="18"/>
          <w:lang w:val="ru-RU"/>
        </w:rPr>
        <w:t>е последствия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дл</w:t>
      </w:r>
      <w:r w:rsidRPr="00B4321E">
        <w:rPr>
          <w:color w:val="000000"/>
          <w:sz w:val="18"/>
          <w:szCs w:val="18"/>
          <w:lang w:val="ru-RU"/>
        </w:rPr>
        <w:t>я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ок</w:t>
      </w:r>
      <w:r w:rsidRPr="00B4321E">
        <w:rPr>
          <w:color w:val="000000"/>
          <w:sz w:val="18"/>
          <w:szCs w:val="18"/>
          <w:lang w:val="ru-RU"/>
        </w:rPr>
        <w:t>ружающей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реды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здоровья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челов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spacing w:line="240" w:lineRule="auto"/>
        <w:ind w:firstLine="567"/>
        <w:rPr>
          <w:sz w:val="18"/>
          <w:szCs w:val="18"/>
          <w:lang w:val="ru-RU"/>
        </w:rPr>
      </w:pPr>
    </w:p>
    <w:p w:rsidR="00DE48FB" w:rsidRPr="00510DD1" w:rsidRDefault="00DE48FB">
      <w:pPr>
        <w:widowControl/>
        <w:adjustRightInd/>
        <w:spacing w:line="240" w:lineRule="auto"/>
        <w:jc w:val="left"/>
        <w:textAlignment w:val="auto"/>
        <w:rPr>
          <w:b/>
          <w:lang w:val="ru-RU"/>
        </w:rPr>
      </w:pPr>
    </w:p>
    <w:p w:rsidR="0063182E" w:rsidRPr="00510DD1" w:rsidRDefault="0063182E" w:rsidP="00510DD1">
      <w:pPr>
        <w:widowControl/>
        <w:adjustRightInd/>
        <w:spacing w:line="240" w:lineRule="auto"/>
        <w:textAlignment w:val="auto"/>
        <w:rPr>
          <w:b/>
          <w:lang w:val="en-US"/>
        </w:rPr>
      </w:pPr>
      <w:r w:rsidRPr="0063182E">
        <w:rPr>
          <w:b/>
          <w:bCs/>
          <w:color w:val="000000"/>
          <w:sz w:val="18"/>
          <w:szCs w:val="18"/>
          <w:lang w:val="ru-RU"/>
        </w:rPr>
        <w:t>Пользование</w:t>
      </w:r>
    </w:p>
    <w:p w:rsidR="0063182E" w:rsidRPr="0063182E" w:rsidRDefault="00741B2F" w:rsidP="0063182E">
      <w:pPr>
        <w:autoSpaceDE w:val="0"/>
        <w:autoSpaceDN w:val="0"/>
        <w:spacing w:before="2" w:line="184" w:lineRule="exact"/>
        <w:ind w:right="168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rect id="_x0000_s1076" style="position:absolute;left:0;text-align:left;margin-left:15.45pt;margin-top:-10.15pt;width:184.4pt;height:10.3pt;z-index:-251609600;mso-position-horizontal-relative:page" o:allowincell="f" fillcolor="#fefefe" stroked="f">
            <v:path arrowok="t"/>
            <w10:wrap anchorx="page"/>
          </v:rect>
        </w:pict>
      </w:r>
      <w:r w:rsidR="0063182E" w:rsidRPr="0063182E">
        <w:rPr>
          <w:color w:val="000000"/>
          <w:sz w:val="18"/>
          <w:szCs w:val="18"/>
          <w:lang w:val="ru-RU"/>
        </w:rPr>
        <w:t>Вытяжка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сконструирована</w:t>
      </w:r>
      <w:r w:rsidR="0063182E"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ра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оты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режиме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отвода воздуха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наружу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или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ре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иркуля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ии</w:t>
      </w:r>
      <w:r w:rsidR="0063182E"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воз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ух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autoSpaceDE w:val="0"/>
        <w:autoSpaceDN w:val="0"/>
        <w:spacing w:line="184" w:lineRule="exact"/>
        <w:ind w:right="-25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Модели</w:t>
      </w:r>
      <w:r w:rsidRPr="0063182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вытяжек</w:t>
      </w:r>
      <w:r w:rsidRPr="0063182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ез</w:t>
      </w:r>
      <w:r w:rsidRPr="0063182E">
        <w:rPr>
          <w:color w:val="000000"/>
          <w:spacing w:val="19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моторного</w:t>
      </w:r>
      <w:r w:rsidRPr="0063182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pacing w:val="1"/>
          <w:sz w:val="18"/>
          <w:szCs w:val="18"/>
          <w:lang w:val="ru-RU"/>
        </w:rPr>
        <w:t>л</w:t>
      </w:r>
      <w:r w:rsidRPr="0063182E">
        <w:rPr>
          <w:color w:val="000000"/>
          <w:sz w:val="18"/>
          <w:szCs w:val="18"/>
          <w:lang w:val="ru-RU"/>
        </w:rPr>
        <w:t>о</w:t>
      </w:r>
      <w:r w:rsidRPr="0063182E">
        <w:rPr>
          <w:color w:val="000000"/>
          <w:spacing w:val="-1"/>
          <w:sz w:val="18"/>
          <w:szCs w:val="18"/>
          <w:lang w:val="ru-RU"/>
        </w:rPr>
        <w:t>к</w:t>
      </w:r>
      <w:r w:rsidRPr="0063182E">
        <w:rPr>
          <w:color w:val="000000"/>
          <w:sz w:val="18"/>
          <w:szCs w:val="18"/>
          <w:lang w:val="ru-RU"/>
        </w:rPr>
        <w:t>а</w:t>
      </w:r>
      <w:r w:rsidRPr="0063182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могут</w:t>
      </w:r>
      <w:r w:rsidRPr="0063182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ра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отать   в одном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режиме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отвода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воздуха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наруж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, поэтому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они должны</w:t>
      </w:r>
      <w:r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быть</w:t>
      </w:r>
      <w:r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</w:t>
      </w:r>
      <w:r w:rsidRPr="0063182E">
        <w:rPr>
          <w:color w:val="000000"/>
          <w:spacing w:val="2"/>
          <w:sz w:val="18"/>
          <w:szCs w:val="18"/>
          <w:lang w:val="ru-RU"/>
        </w:rPr>
        <w:t>о</w:t>
      </w:r>
      <w:r w:rsidRPr="0063182E">
        <w:rPr>
          <w:color w:val="000000"/>
          <w:sz w:val="18"/>
          <w:szCs w:val="18"/>
          <w:lang w:val="ru-RU"/>
        </w:rPr>
        <w:t>дсоединены к</w:t>
      </w:r>
      <w:r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внешней</w:t>
      </w:r>
      <w:r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1"/>
          <w:sz w:val="18"/>
          <w:szCs w:val="18"/>
          <w:lang w:val="ru-RU"/>
        </w:rPr>
        <w:t>в</w:t>
      </w:r>
      <w:r w:rsidRPr="0063182E">
        <w:rPr>
          <w:color w:val="000000"/>
          <w:sz w:val="18"/>
          <w:szCs w:val="18"/>
          <w:lang w:val="ru-RU"/>
        </w:rPr>
        <w:t>ытяжной установке</w:t>
      </w:r>
      <w:r w:rsidRPr="0063182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(не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входит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поставк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).</w:t>
      </w:r>
    </w:p>
    <w:p w:rsidR="0063182E" w:rsidRPr="0063182E" w:rsidRDefault="0063182E" w:rsidP="0063182E">
      <w:pPr>
        <w:tabs>
          <w:tab w:val="left" w:pos="1120"/>
          <w:tab w:val="left" w:pos="1520"/>
          <w:tab w:val="left" w:pos="2600"/>
          <w:tab w:val="left" w:pos="3720"/>
        </w:tabs>
        <w:autoSpaceDE w:val="0"/>
        <w:autoSpaceDN w:val="0"/>
        <w:spacing w:line="184" w:lineRule="exact"/>
        <w:ind w:right="-27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Ин</w:t>
      </w:r>
      <w:r w:rsidRPr="0063182E">
        <w:rPr>
          <w:color w:val="000000"/>
          <w:spacing w:val="1"/>
          <w:sz w:val="18"/>
          <w:szCs w:val="18"/>
          <w:lang w:val="ru-RU"/>
        </w:rPr>
        <w:t>с</w:t>
      </w:r>
      <w:r w:rsidRPr="0063182E">
        <w:rPr>
          <w:color w:val="000000"/>
          <w:sz w:val="18"/>
          <w:szCs w:val="18"/>
          <w:lang w:val="ru-RU"/>
        </w:rPr>
        <w:t>тр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к</w:t>
      </w:r>
      <w:r w:rsidRPr="0063182E">
        <w:rPr>
          <w:color w:val="000000"/>
          <w:spacing w:val="-1"/>
          <w:sz w:val="18"/>
          <w:szCs w:val="18"/>
          <w:lang w:val="ru-RU"/>
        </w:rPr>
        <w:t>ц</w:t>
      </w:r>
      <w:r w:rsidRPr="0063182E">
        <w:rPr>
          <w:color w:val="000000"/>
          <w:sz w:val="18"/>
          <w:szCs w:val="18"/>
          <w:lang w:val="ru-RU"/>
        </w:rPr>
        <w:t>ии</w:t>
      </w:r>
      <w:r w:rsidRPr="0063182E">
        <w:rPr>
          <w:color w:val="000000"/>
          <w:sz w:val="18"/>
          <w:szCs w:val="18"/>
          <w:lang w:val="ru-RU"/>
        </w:rPr>
        <w:tab/>
        <w:t>по</w:t>
      </w:r>
      <w:r w:rsidRPr="0063182E">
        <w:rPr>
          <w:color w:val="000000"/>
          <w:sz w:val="18"/>
          <w:szCs w:val="18"/>
          <w:lang w:val="ru-RU"/>
        </w:rPr>
        <w:tab/>
        <w:t>соединениям</w:t>
      </w:r>
      <w:r w:rsidRPr="0063182E">
        <w:rPr>
          <w:color w:val="000000"/>
          <w:sz w:val="18"/>
          <w:szCs w:val="18"/>
          <w:lang w:val="ru-RU"/>
        </w:rPr>
        <w:tab/>
        <w:t>поставляются</w:t>
      </w:r>
      <w:r w:rsidRPr="0063182E">
        <w:rPr>
          <w:color w:val="000000"/>
          <w:sz w:val="18"/>
          <w:szCs w:val="18"/>
          <w:lang w:val="ru-RU"/>
        </w:rPr>
        <w:tab/>
        <w:t>с периферийным</w:t>
      </w:r>
      <w:r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вы</w:t>
      </w:r>
      <w:r w:rsidRPr="0063182E">
        <w:rPr>
          <w:color w:val="000000"/>
          <w:spacing w:val="1"/>
          <w:sz w:val="18"/>
          <w:szCs w:val="18"/>
          <w:lang w:val="ru-RU"/>
        </w:rPr>
        <w:t>т</w:t>
      </w:r>
      <w:r w:rsidRPr="0063182E">
        <w:rPr>
          <w:color w:val="000000"/>
          <w:sz w:val="18"/>
          <w:szCs w:val="18"/>
          <w:lang w:val="ru-RU"/>
        </w:rPr>
        <w:t>яжным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узлом.</w:t>
      </w:r>
    </w:p>
    <w:p w:rsidR="00890ED3" w:rsidRPr="00EB4250" w:rsidRDefault="00890ED3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90ED3" w:rsidRPr="00EB4250" w:rsidRDefault="00890ED3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660460" w:rsidRDefault="000F7559" w:rsidP="000F7559">
      <w:pPr>
        <w:autoSpaceDE w:val="0"/>
        <w:autoSpaceDN w:val="0"/>
        <w:spacing w:line="240" w:lineRule="auto"/>
        <w:ind w:right="115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6141BA">
        <w:rPr>
          <w:color w:val="000000"/>
          <w:sz w:val="18"/>
          <w:szCs w:val="18"/>
          <w:lang w:val="ru-RU"/>
        </w:rPr>
        <w:t xml:space="preserve">, </w:t>
      </w:r>
      <w:r w:rsidRPr="006141BA">
        <w:rPr>
          <w:sz w:val="18"/>
          <w:szCs w:val="18"/>
          <w:lang w:val="ru-RU"/>
        </w:rPr>
        <w:t>а также рекомендуется установить разделитель выходящего воздушного потока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Втяг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и</w:t>
      </w:r>
      <w:r w:rsidR="00660460" w:rsidRPr="005027E1">
        <w:rPr>
          <w:color w:val="000000"/>
          <w:sz w:val="18"/>
          <w:szCs w:val="18"/>
          <w:lang w:val="ru-RU"/>
        </w:rPr>
        <w:t>ваемый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воздух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езжиривается</w:t>
      </w:r>
      <w:r w:rsidR="00660460"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езодируется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перед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тем,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как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вновь возвращается</w:t>
      </w:r>
      <w:r w:rsidR="00660460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помещение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через</w:t>
      </w:r>
      <w:r w:rsidR="00660460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верхнюю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ш</w:t>
      </w:r>
      <w:r w:rsidR="00660460" w:rsidRPr="005027E1">
        <w:rPr>
          <w:color w:val="000000"/>
          <w:sz w:val="18"/>
          <w:szCs w:val="18"/>
          <w:lang w:val="ru-RU"/>
        </w:rPr>
        <w:t>етк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у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autoSpaceDE w:val="0"/>
        <w:autoSpaceDN w:val="0"/>
        <w:spacing w:before="38" w:line="276" w:lineRule="auto"/>
        <w:ind w:right="2956"/>
        <w:rPr>
          <w:color w:val="000000"/>
          <w:sz w:val="18"/>
          <w:szCs w:val="18"/>
          <w:lang w:val="ru-RU"/>
        </w:rPr>
      </w:pPr>
      <w:r w:rsidRPr="0063182E">
        <w:rPr>
          <w:b/>
          <w:bCs/>
          <w:color w:val="000000"/>
          <w:sz w:val="18"/>
          <w:szCs w:val="18"/>
          <w:lang w:val="ru-RU"/>
        </w:rPr>
        <w:t>Ус</w:t>
      </w:r>
      <w:r w:rsidRPr="0063182E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63182E">
        <w:rPr>
          <w:b/>
          <w:bCs/>
          <w:color w:val="000000"/>
          <w:sz w:val="18"/>
          <w:szCs w:val="18"/>
          <w:lang w:val="ru-RU"/>
        </w:rPr>
        <w:t>ано</w:t>
      </w:r>
      <w:r w:rsidRPr="0063182E">
        <w:rPr>
          <w:b/>
          <w:bCs/>
          <w:color w:val="000000"/>
          <w:spacing w:val="1"/>
          <w:sz w:val="18"/>
          <w:szCs w:val="18"/>
          <w:lang w:val="ru-RU"/>
        </w:rPr>
        <w:t>вк</w:t>
      </w:r>
      <w:r w:rsidRPr="0063182E">
        <w:rPr>
          <w:b/>
          <w:bCs/>
          <w:color w:val="000000"/>
          <w:sz w:val="18"/>
          <w:szCs w:val="18"/>
          <w:lang w:val="ru-RU"/>
        </w:rPr>
        <w:t>а</w:t>
      </w:r>
    </w:p>
    <w:p w:rsidR="0063182E" w:rsidRPr="0063182E" w:rsidRDefault="00741B2F" w:rsidP="0063182E">
      <w:pPr>
        <w:autoSpaceDE w:val="0"/>
        <w:autoSpaceDN w:val="0"/>
        <w:spacing w:before="2" w:line="276" w:lineRule="auto"/>
        <w:ind w:right="81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rect id="_x0000_s1077" style="position:absolute;left:0;text-align:left;margin-left:219.65pt;margin-top:-10.15pt;width:184.35pt;height:10.3pt;z-index:-251607552;mso-position-horizontal-relative:page" o:allowincell="f" fillcolor="#fefefe" stroked="f">
            <v:path arrowok="t"/>
            <w10:wrap anchorx="page"/>
          </v:rect>
        </w:pict>
      </w:r>
      <w:r w:rsidR="0063182E" w:rsidRPr="0063182E">
        <w:rPr>
          <w:color w:val="000000"/>
          <w:sz w:val="18"/>
          <w:szCs w:val="18"/>
          <w:lang w:val="ru-RU"/>
        </w:rPr>
        <w:t>Расстояние</w:t>
      </w:r>
      <w:r w:rsidR="0063182E" w:rsidRPr="0063182E">
        <w:rPr>
          <w:color w:val="000000"/>
          <w:spacing w:val="3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нижней 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грани 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вытяжки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над 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опорной плоскостью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под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с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у</w:t>
      </w:r>
      <w:r w:rsidR="0063182E" w:rsidRPr="0063182E">
        <w:rPr>
          <w:color w:val="000000"/>
          <w:sz w:val="18"/>
          <w:szCs w:val="18"/>
          <w:lang w:val="ru-RU"/>
        </w:rPr>
        <w:t>ды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на кухонной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плите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должно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быть</w:t>
      </w:r>
      <w:r w:rsidR="0063182E"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не менее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50</w:t>
      </w:r>
      <w:r w:rsidR="0063182E" w:rsidRPr="0063182E">
        <w:rPr>
          <w:color w:val="000000"/>
          <w:sz w:val="18"/>
          <w:szCs w:val="18"/>
        </w:rPr>
        <w:t>cm</w:t>
      </w:r>
      <w:r w:rsidR="0063182E"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–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д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электриче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с</w:t>
      </w:r>
      <w:r w:rsidR="0063182E" w:rsidRPr="0063182E">
        <w:rPr>
          <w:color w:val="000000"/>
          <w:sz w:val="18"/>
          <w:szCs w:val="18"/>
          <w:lang w:val="ru-RU"/>
        </w:rPr>
        <w:t>ких пли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т</w:t>
      </w:r>
      <w:r w:rsidR="0063182E" w:rsidRPr="0063182E">
        <w:rPr>
          <w:color w:val="000000"/>
          <w:sz w:val="18"/>
          <w:szCs w:val="18"/>
          <w:lang w:val="ru-RU"/>
        </w:rPr>
        <w:t>,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не</w:t>
      </w:r>
      <w:r w:rsidR="0063182E"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менее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65</w:t>
      </w:r>
      <w:r w:rsidR="0063182E" w:rsidRPr="0063182E">
        <w:rPr>
          <w:color w:val="000000"/>
          <w:sz w:val="18"/>
          <w:szCs w:val="18"/>
        </w:rPr>
        <w:t>cm</w:t>
      </w:r>
      <w:r w:rsidR="0063182E" w:rsidRPr="0063182E">
        <w:rPr>
          <w:color w:val="000000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газовых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или</w:t>
      </w:r>
      <w:r w:rsidR="0063182E"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ком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инированных</w:t>
      </w:r>
      <w:r w:rsidR="0063182E" w:rsidRPr="0063182E">
        <w:rPr>
          <w:color w:val="000000"/>
          <w:spacing w:val="-10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ит.</w:t>
      </w:r>
    </w:p>
    <w:p w:rsidR="0063182E" w:rsidRPr="0063182E" w:rsidRDefault="0063182E" w:rsidP="0063182E">
      <w:pPr>
        <w:autoSpaceDE w:val="0"/>
        <w:autoSpaceDN w:val="0"/>
        <w:spacing w:line="276" w:lineRule="auto"/>
        <w:ind w:right="82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Если в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инструкциях</w:t>
      </w:r>
      <w:r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по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установке</w:t>
      </w:r>
      <w:r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газовой</w:t>
      </w:r>
      <w:r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плиты</w:t>
      </w:r>
      <w:r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 xml:space="preserve">оговорено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о</w:t>
      </w:r>
      <w:r w:rsidRPr="0063182E">
        <w:rPr>
          <w:color w:val="000000"/>
          <w:spacing w:val="1"/>
          <w:sz w:val="18"/>
          <w:szCs w:val="18"/>
          <w:lang w:val="ru-RU"/>
        </w:rPr>
        <w:t>л</w:t>
      </w:r>
      <w:r w:rsidRPr="0063182E">
        <w:rPr>
          <w:color w:val="000000"/>
          <w:sz w:val="18"/>
          <w:szCs w:val="18"/>
          <w:lang w:val="ru-RU"/>
        </w:rPr>
        <w:t>ь</w:t>
      </w:r>
      <w:r w:rsidRPr="0063182E">
        <w:rPr>
          <w:color w:val="000000"/>
          <w:spacing w:val="-1"/>
          <w:sz w:val="18"/>
          <w:szCs w:val="18"/>
          <w:lang w:val="ru-RU"/>
        </w:rPr>
        <w:t>ш</w:t>
      </w:r>
      <w:r w:rsidRPr="0063182E">
        <w:rPr>
          <w:color w:val="000000"/>
          <w:sz w:val="18"/>
          <w:szCs w:val="18"/>
          <w:lang w:val="ru-RU"/>
        </w:rPr>
        <w:t>ее</w:t>
      </w:r>
      <w:r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расстояни</w:t>
      </w:r>
      <w:r w:rsidRPr="0063182E">
        <w:rPr>
          <w:color w:val="000000"/>
          <w:spacing w:val="1"/>
          <w:sz w:val="18"/>
          <w:szCs w:val="18"/>
          <w:lang w:val="ru-RU"/>
        </w:rPr>
        <w:t>е</w:t>
      </w:r>
      <w:r w:rsidRPr="0063182E">
        <w:rPr>
          <w:color w:val="000000"/>
          <w:sz w:val="18"/>
          <w:szCs w:val="18"/>
          <w:lang w:val="ru-RU"/>
        </w:rPr>
        <w:t>,</w:t>
      </w:r>
      <w:r w:rsidRPr="0063182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то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учтите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эт</w:t>
      </w:r>
      <w:r w:rsidRPr="0063182E">
        <w:rPr>
          <w:color w:val="000000"/>
          <w:spacing w:val="1"/>
          <w:sz w:val="18"/>
          <w:szCs w:val="18"/>
          <w:lang w:val="ru-RU"/>
        </w:rPr>
        <w:t>о</w:t>
      </w:r>
      <w:r w:rsidRPr="0063182E">
        <w:rPr>
          <w:color w:val="000000"/>
          <w:sz w:val="18"/>
          <w:szCs w:val="18"/>
          <w:lang w:val="ru-RU"/>
        </w:rPr>
        <w:t>.</w:t>
      </w:r>
    </w:p>
    <w:p w:rsidR="00450BAD" w:rsidRPr="0063182E" w:rsidRDefault="00741B2F" w:rsidP="0063182E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76" w:lineRule="auto"/>
        <w:ind w:right="-25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rect id="_x0000_s1078" style="position:absolute;left:0;text-align:left;margin-left:15.45pt;margin-top:-10.15pt;width:184.4pt;height:10.3pt;z-index:-251605504;mso-position-horizontal-relative:page" o:allowincell="f" fillcolor="#fefefe" stroked="f">
            <v:path arrowok="t"/>
            <w10:wrap anchorx="page"/>
          </v:rect>
        </w:pict>
      </w:r>
      <w:r w:rsidR="0063182E" w:rsidRPr="0063182E">
        <w:rPr>
          <w:color w:val="000000"/>
          <w:sz w:val="18"/>
          <w:szCs w:val="18"/>
          <w:lang w:val="ru-RU"/>
        </w:rPr>
        <w:t>Вытяжка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сна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жена дю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елями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крепления ее</w:t>
      </w:r>
      <w:r w:rsidR="0063182E"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 бо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ьшин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с</w:t>
      </w:r>
      <w:r w:rsidR="0063182E">
        <w:rPr>
          <w:color w:val="000000"/>
          <w:sz w:val="18"/>
          <w:szCs w:val="18"/>
          <w:lang w:val="ru-RU"/>
        </w:rPr>
        <w:t>тве</w:t>
      </w:r>
      <w:r w:rsidR="0063182E">
        <w:rPr>
          <w:color w:val="000000"/>
          <w:sz w:val="18"/>
          <w:szCs w:val="18"/>
          <w:lang w:val="ru-RU"/>
        </w:rPr>
        <w:tab/>
        <w:t>стен/потолков.</w:t>
      </w:r>
      <w:r w:rsidR="0063182E">
        <w:rPr>
          <w:color w:val="000000"/>
          <w:sz w:val="18"/>
          <w:szCs w:val="18"/>
          <w:lang w:val="ru-RU"/>
        </w:rPr>
        <w:tab/>
        <w:t>Однако,</w:t>
      </w:r>
      <w:r w:rsidR="0063182E" w:rsidRPr="0063182E">
        <w:rPr>
          <w:color w:val="000000"/>
          <w:sz w:val="18"/>
          <w:szCs w:val="18"/>
          <w:lang w:val="ru-RU"/>
        </w:rPr>
        <w:t xml:space="preserve"> нео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ходимо 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ратиться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</w:t>
      </w:r>
      <w:r w:rsidR="0063182E" w:rsidRPr="0063182E">
        <w:rPr>
          <w:color w:val="000000"/>
          <w:spacing w:val="1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квалифи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ированному т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е</w:t>
      </w:r>
      <w:r w:rsidR="0063182E" w:rsidRPr="0063182E">
        <w:rPr>
          <w:color w:val="000000"/>
          <w:sz w:val="18"/>
          <w:szCs w:val="18"/>
          <w:lang w:val="ru-RU"/>
        </w:rPr>
        <w:t>хнику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</w:t>
      </w:r>
      <w:r w:rsidR="0063182E" w:rsidRPr="0063182E">
        <w:rPr>
          <w:color w:val="000000"/>
          <w:spacing w:val="1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у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едиться</w:t>
      </w:r>
      <w:r w:rsidR="0063182E"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 том,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что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материалы пригодны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анного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типа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стен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ы</w:t>
      </w:r>
      <w:r w:rsidR="0063182E" w:rsidRPr="0063182E">
        <w:rPr>
          <w:color w:val="000000"/>
          <w:sz w:val="18"/>
          <w:szCs w:val="18"/>
          <w:lang w:val="ru-RU"/>
        </w:rPr>
        <w:t>/ потолк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Стен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/потолок д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лжны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ладать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остаточн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 xml:space="preserve">й </w:t>
      </w:r>
      <w:r w:rsidR="0063182E" w:rsidRPr="0063182E">
        <w:rPr>
          <w:color w:val="000000"/>
          <w:sz w:val="18"/>
          <w:szCs w:val="18"/>
          <w:lang w:val="ru-RU"/>
        </w:rPr>
        <w:lastRenderedPageBreak/>
        <w:t>прочностью</w:t>
      </w:r>
      <w:r w:rsidR="0063182E" w:rsidRPr="0063182E">
        <w:rPr>
          <w:color w:val="000000"/>
          <w:spacing w:val="-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учет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м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массы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при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ор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477A4E" w:rsidP="00477A4E">
      <w:pPr>
        <w:tabs>
          <w:tab w:val="left" w:pos="709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C906B4">
        <w:rPr>
          <w:color w:val="000000"/>
          <w:sz w:val="18"/>
          <w:szCs w:val="18"/>
          <w:lang w:val="ru-RU"/>
        </w:rPr>
        <w:tab/>
      </w:r>
      <w:r w:rsidR="00660460" w:rsidRPr="005027E1">
        <w:rPr>
          <w:color w:val="000000"/>
          <w:sz w:val="18"/>
          <w:szCs w:val="18"/>
          <w:lang w:val="ru-RU"/>
        </w:rPr>
        <w:t>Напряжение</w:t>
      </w:r>
      <w:r w:rsidR="00660460"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сети 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должно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соответст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в</w:t>
      </w:r>
      <w:r w:rsidR="00660460" w:rsidRPr="005027E1">
        <w:rPr>
          <w:color w:val="000000"/>
          <w:sz w:val="18"/>
          <w:szCs w:val="18"/>
          <w:lang w:val="ru-RU"/>
        </w:rPr>
        <w:t>овать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напряжени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на </w:t>
      </w:r>
      <w:r w:rsidR="00660460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бличке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и</w:t>
      </w:r>
      <w:r w:rsidR="00660460" w:rsidRPr="005027E1">
        <w:rPr>
          <w:color w:val="000000"/>
          <w:sz w:val="18"/>
          <w:szCs w:val="18"/>
          <w:lang w:val="ru-RU"/>
        </w:rPr>
        <w:t xml:space="preserve">х </w:t>
      </w:r>
      <w:r w:rsidR="00660460"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данны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х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кото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="00660460" w:rsidRPr="005027E1">
        <w:rPr>
          <w:color w:val="000000"/>
          <w:sz w:val="18"/>
          <w:szCs w:val="18"/>
          <w:lang w:val="ru-RU"/>
        </w:rPr>
        <w:t xml:space="preserve">размещена 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внутри </w:t>
      </w:r>
      <w:r w:rsidR="00660460"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. 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Если </w:t>
      </w:r>
      <w:r w:rsidR="00660460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вытяжка </w:t>
      </w:r>
      <w:r w:rsidR="00660460"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вилко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й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подключи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т</w:t>
      </w:r>
      <w:r w:rsidR="00660460" w:rsidRPr="005027E1">
        <w:rPr>
          <w:color w:val="000000"/>
          <w:sz w:val="18"/>
          <w:szCs w:val="18"/>
          <w:lang w:val="ru-RU"/>
        </w:rPr>
        <w:t xml:space="preserve">е 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вытяжку 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к 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ште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пс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 xml:space="preserve">ьному 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разъем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у</w:t>
      </w:r>
      <w:r w:rsidR="00660460"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ей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твующим</w:t>
      </w:r>
      <w:r w:rsidR="00660460"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правил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м, 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который 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долж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н быть </w:t>
      </w:r>
      <w:r w:rsidR="00660460"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расположен 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 </w:t>
      </w:r>
      <w:r w:rsidR="00660460"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легкод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 xml:space="preserve">тупном </w:t>
      </w:r>
      <w:r w:rsidR="00660460"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мест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что </w:t>
      </w:r>
      <w:r w:rsidR="00660460"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можно сделать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после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ус</w:t>
      </w:r>
      <w:r w:rsidR="00660460" w:rsidRPr="005027E1">
        <w:rPr>
          <w:color w:val="000000"/>
          <w:sz w:val="18"/>
          <w:szCs w:val="18"/>
          <w:lang w:val="ru-RU"/>
        </w:rPr>
        <w:t>тановки.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Если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же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в</w:t>
      </w:r>
      <w:r w:rsidR="00660460" w:rsidRPr="005027E1">
        <w:rPr>
          <w:color w:val="000000"/>
          <w:sz w:val="18"/>
          <w:szCs w:val="18"/>
          <w:lang w:val="ru-RU"/>
        </w:rPr>
        <w:t>ытяжка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>на вилкой</w:t>
      </w:r>
      <w:r w:rsidR="00660460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(прямое</w:t>
      </w:r>
      <w:r w:rsidR="00660460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подключения</w:t>
      </w:r>
      <w:r w:rsidR="00660460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сети),</w:t>
      </w:r>
      <w:r w:rsidR="00660460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или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штеп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ьный разъем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распол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жен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доступном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мест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>,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также</w:t>
      </w:r>
      <w:r w:rsidR="00660460"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то </w:t>
      </w:r>
      <w:r w:rsidR="00660460"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п</w:t>
      </w:r>
      <w:r w:rsidR="00660460" w:rsidRPr="005027E1">
        <w:rPr>
          <w:color w:val="000000"/>
          <w:sz w:val="18"/>
          <w:szCs w:val="18"/>
          <w:lang w:val="ru-RU"/>
        </w:rPr>
        <w:t xml:space="preserve">ользуйте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надлежащий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двухпол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ю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ный выключател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ь</w:t>
      </w:r>
      <w:r w:rsidR="00660460" w:rsidRPr="005027E1">
        <w:rPr>
          <w:color w:val="000000"/>
          <w:sz w:val="18"/>
          <w:szCs w:val="18"/>
          <w:lang w:val="ru-RU"/>
        </w:rPr>
        <w:t>,</w:t>
      </w:r>
      <w:r w:rsidR="00660460"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еспечивающий</w:t>
      </w:r>
      <w:r w:rsidR="00660460"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полное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размыкание</w:t>
      </w:r>
      <w:r w:rsidR="00660460"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сети при   </w:t>
      </w:r>
      <w:r w:rsidR="00660460"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возникнове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н</w:t>
      </w:r>
      <w:r w:rsidR="00660460" w:rsidRPr="005027E1">
        <w:rPr>
          <w:color w:val="000000"/>
          <w:sz w:val="18"/>
          <w:szCs w:val="18"/>
          <w:lang w:val="ru-RU"/>
        </w:rPr>
        <w:t xml:space="preserve">ии  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условий   </w:t>
      </w:r>
      <w:r w:rsidR="00660460"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3-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="00660460" w:rsidRPr="005027E1">
        <w:rPr>
          <w:color w:val="000000"/>
          <w:sz w:val="18"/>
          <w:szCs w:val="18"/>
          <w:lang w:val="ru-RU"/>
        </w:rPr>
        <w:t>категории,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соответствии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инструкци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ми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установк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741B2F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rect id="_x0000_s1044" style="position:absolute;left:0;text-align:left;margin-left:219.65pt;margin-top:28.8pt;width:184.35pt;height:10.3pt;z-index:-251632128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741B2F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rect id="_x0000_s1046" style="position:absolute;left:0;text-align:left;margin-left:15.45pt;margin-top:.15pt;width:184.4pt;height:10.3pt;z-index:-251628032;mso-position-horizontal-relative:page" o:allowincell="f" fillcolor="#fefefe" stroked="f">
            <v:path arrowok="t"/>
            <w10:wrap anchorx="page"/>
          </v:rect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DE616A" w:rsidRPr="005027E1" w:rsidRDefault="00DE616A" w:rsidP="00477A4E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7930A5" w:rsidRPr="00D92B91" w:rsidRDefault="007930A5" w:rsidP="00D92B91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Pr="005027E1">
        <w:rPr>
          <w:sz w:val="18"/>
          <w:szCs w:val="18"/>
          <w:lang w:val="en-US"/>
        </w:rPr>
        <w:t>c</w:t>
      </w:r>
      <w:r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63182E" w:rsidRPr="0063182E" w:rsidRDefault="0063182E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63182E" w:rsidRPr="0063182E" w:rsidRDefault="0063182E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63182E" w:rsidRPr="0063182E" w:rsidRDefault="00D92B91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 </w:t>
      </w:r>
      <w:r w:rsidR="0063182E" w:rsidRPr="0063182E">
        <w:rPr>
          <w:bCs/>
          <w:sz w:val="18"/>
          <w:szCs w:val="18"/>
        </w:rPr>
        <w:t xml:space="preserve">„0” – </w:t>
      </w:r>
      <w:r w:rsidR="0063182E" w:rsidRPr="0063182E">
        <w:rPr>
          <w:bCs/>
          <w:sz w:val="18"/>
          <w:szCs w:val="18"/>
          <w:lang w:val="ru-RU"/>
        </w:rPr>
        <w:t>выключатель работы двигателя</w:t>
      </w:r>
      <w:r w:rsidR="0063182E" w:rsidRPr="0063182E">
        <w:rPr>
          <w:bCs/>
          <w:sz w:val="18"/>
          <w:szCs w:val="18"/>
        </w:rPr>
        <w:t>,</w:t>
      </w:r>
    </w:p>
    <w:p w:rsidR="0094645B" w:rsidRDefault="0063182E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63182E" w:rsidRPr="0094645B" w:rsidRDefault="0063182E" w:rsidP="0094645B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  <w:r>
        <w:rPr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3595370</wp:posOffset>
            </wp:positionV>
            <wp:extent cx="1348105" cy="814705"/>
            <wp:effectExtent l="19050" t="19050" r="23495" b="23495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179" b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814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741B2F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group id="_x0000_s1047" style="position:absolute;left:0;text-align:left;margin-left:219.15pt;margin-top:-10.65pt;width:185.35pt;height:47.9pt;z-index:-251627008;mso-position-horizontal-relative:page" coordorigin="4383,-213" coordsize="3707,958" o:allowincell="f">
            <v:rect id="_x0000_s1048" style="position:absolute;left:4393;top:-203;width:3687;height:206" o:allowincell="f" fillcolor="#fefefe" stroked="f">
              <v:path arrowok="t"/>
            </v:rect>
            <v:rect id="_x0000_s1049" style="position:absolute;left:4423;width:3627;height:184" o:allowincell="f" fillcolor="#fefefe" stroked="f">
              <v:path arrowok="t"/>
            </v:rect>
            <v:rect id="_x0000_s1050" style="position:absolute;left:4423;top:183;width:3627;height:184" o:allowincell="f" fillcolor="#fefefe" stroked="f">
              <v:path arrowok="t"/>
            </v:rect>
            <v:rect id="_x0000_s1051" style="position:absolute;left:4423;top:367;width:3627;height:184" o:allowincell="f" fillcolor="#fefefe" stroked="f">
              <v:path arrowok="t"/>
            </v:rect>
            <v:rect id="_x0000_s1052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741B2F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 w:rsidRPr="00741B2F">
        <w:rPr>
          <w:noProof/>
          <w:sz w:val="18"/>
          <w:szCs w:val="18"/>
        </w:rPr>
        <w:pict>
          <v:group id="_x0000_s1053" style="position:absolute;left:0;text-align:left;margin-left:219.15pt;margin-top:-.45pt;width:185.35pt;height:11.4pt;z-index:-251625984;mso-position-horizontal-relative:page" coordorigin="4383,-9" coordsize="3707,228" o:allowincell="f">
            <v:rect id="_x0000_s1054" style="position:absolute;left:5024;top:3;width:3056;height:206" o:allowincell="f" fillcolor="#fefefe" stroked="f">
              <v:path arrowok="t"/>
            </v:rect>
            <v:rect id="_x0000_s1055" style="position:absolute;left:4393;top:3;width:30;height:206" o:allowincell="f" fillcolor="#fefefe" stroked="f">
              <v:path arrowok="t"/>
            </v:rect>
            <v:rect id="_x0000_s1056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477A4E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C906B4">
        <w:rPr>
          <w:color w:val="000000"/>
          <w:sz w:val="18"/>
          <w:szCs w:val="18"/>
          <w:lang w:val="ru-RU"/>
        </w:rPr>
        <w:tab/>
      </w:r>
      <w:r w:rsidR="00DE616A" w:rsidRPr="005027E1">
        <w:rPr>
          <w:color w:val="000000"/>
          <w:sz w:val="18"/>
          <w:szCs w:val="18"/>
          <w:lang w:val="ru-RU"/>
        </w:rPr>
        <w:t>Вытяжка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должна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подвергаться част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о</w:t>
      </w:r>
      <w:r w:rsidR="00DE616A" w:rsidRPr="005027E1">
        <w:rPr>
          <w:color w:val="000000"/>
          <w:sz w:val="18"/>
          <w:szCs w:val="18"/>
          <w:lang w:val="ru-RU"/>
        </w:rPr>
        <w:t>й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очистке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как</w:t>
      </w:r>
      <w:r w:rsidR="00DE616A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внутри, так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сна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р</w:t>
      </w:r>
      <w:r w:rsidR="00DE616A" w:rsidRPr="005027E1">
        <w:rPr>
          <w:color w:val="000000"/>
          <w:sz w:val="18"/>
          <w:szCs w:val="18"/>
          <w:lang w:val="ru-RU"/>
        </w:rPr>
        <w:t>ужи (по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к</w:t>
      </w:r>
      <w:r w:rsidR="00DE616A" w:rsidRPr="005027E1">
        <w:rPr>
          <w:color w:val="000000"/>
          <w:sz w:val="18"/>
          <w:szCs w:val="18"/>
          <w:lang w:val="ru-RU"/>
        </w:rPr>
        <w:t>райней мере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color w:val="000000"/>
          <w:sz w:val="18"/>
          <w:szCs w:val="18"/>
          <w:lang w:val="ru-RU"/>
        </w:rPr>
        <w:t>ой</w:t>
      </w:r>
      <w:r w:rsidR="00DE616A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же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периодичностью, что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уход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за</w:t>
      </w:r>
      <w:r w:rsidR="00DE616A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 xml:space="preserve">фильтрами 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дл</w:t>
      </w:r>
      <w:r w:rsidR="00DE616A" w:rsidRPr="005027E1">
        <w:rPr>
          <w:color w:val="000000"/>
          <w:sz w:val="18"/>
          <w:szCs w:val="18"/>
          <w:lang w:val="ru-RU"/>
        </w:rPr>
        <w:t>я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задерж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к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жира).</w:t>
      </w:r>
      <w:r w:rsidR="00DE616A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Для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="00DE616A" w:rsidRPr="005027E1">
        <w:rPr>
          <w:color w:val="000000"/>
          <w:sz w:val="18"/>
          <w:szCs w:val="18"/>
          <w:lang w:val="ru-RU"/>
        </w:rPr>
        <w:t>спе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ц</w:t>
      </w:r>
      <w:r w:rsidR="00DE616A" w:rsidRPr="005027E1">
        <w:rPr>
          <w:color w:val="000000"/>
          <w:sz w:val="18"/>
          <w:szCs w:val="18"/>
          <w:lang w:val="ru-RU"/>
        </w:rPr>
        <w:t>иальную</w:t>
      </w:r>
      <w:r w:rsidR="00DE616A" w:rsidRPr="005027E1">
        <w:rPr>
          <w:color w:val="000000"/>
          <w:sz w:val="18"/>
          <w:szCs w:val="18"/>
          <w:lang w:val="ru-RU"/>
        </w:rPr>
        <w:tab/>
        <w:t>тряпк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у</w:t>
      </w:r>
      <w:r w:rsidR="00DE616A" w:rsidRPr="005027E1">
        <w:rPr>
          <w:color w:val="000000"/>
          <w:sz w:val="18"/>
          <w:szCs w:val="18"/>
          <w:lang w:val="ru-RU"/>
        </w:rPr>
        <w:t>,</w:t>
      </w:r>
      <w:r w:rsidR="00DE616A"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моющим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средс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color w:val="000000"/>
          <w:sz w:val="18"/>
          <w:szCs w:val="18"/>
          <w:lang w:val="ru-RU"/>
        </w:rPr>
        <w:t>вом. Не</w:t>
      </w:r>
      <w:r w:rsidR="00DE616A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применяйте средств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а</w:t>
      </w:r>
      <w:r w:rsidR="00DE616A" w:rsidRPr="005027E1">
        <w:rPr>
          <w:color w:val="000000"/>
          <w:sz w:val="18"/>
          <w:szCs w:val="18"/>
          <w:lang w:val="ru-RU"/>
        </w:rPr>
        <w:t>,</w:t>
      </w:r>
      <w:r w:rsidR="00DE616A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со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д</w:t>
      </w:r>
      <w:r w:rsidR="00DE616A" w:rsidRPr="005027E1">
        <w:rPr>
          <w:color w:val="000000"/>
          <w:sz w:val="18"/>
          <w:szCs w:val="18"/>
          <w:lang w:val="ru-RU"/>
        </w:rPr>
        <w:t>ерж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а</w:t>
      </w:r>
      <w:r w:rsidR="00DE616A" w:rsidRPr="005027E1">
        <w:rPr>
          <w:color w:val="000000"/>
          <w:sz w:val="18"/>
          <w:szCs w:val="18"/>
          <w:lang w:val="ru-RU"/>
        </w:rPr>
        <w:t>щие</w:t>
      </w:r>
      <w:r w:rsidR="00DE616A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а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б</w:t>
      </w:r>
      <w:r w:rsidR="00DE616A" w:rsidRPr="005027E1">
        <w:rPr>
          <w:color w:val="000000"/>
          <w:sz w:val="18"/>
          <w:szCs w:val="18"/>
          <w:lang w:val="ru-RU"/>
        </w:rPr>
        <w:t>разивные</w:t>
      </w:r>
      <w:r w:rsidR="00DE616A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94645B" w:rsidRPr="00EB4250" w:rsidRDefault="0094645B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477A4E" w:rsidRPr="00C906B4" w:rsidRDefault="00DE616A" w:rsidP="00DE616A">
      <w:pPr>
        <w:autoSpaceDE w:val="0"/>
        <w:autoSpaceDN w:val="0"/>
        <w:spacing w:line="240" w:lineRule="auto"/>
        <w:ind w:right="81"/>
        <w:rPr>
          <w:b/>
          <w:bCs/>
          <w:color w:val="000000"/>
          <w:w w:val="99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</w:p>
    <w:p w:rsidR="00DE616A" w:rsidRPr="005027E1" w:rsidRDefault="00DE616A" w:rsidP="00477A4E">
      <w:pPr>
        <w:autoSpaceDE w:val="0"/>
        <w:autoSpaceDN w:val="0"/>
        <w:spacing w:line="240" w:lineRule="auto"/>
        <w:ind w:right="81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lastRenderedPageBreak/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477A4E">
      <w:pPr>
        <w:autoSpaceDE w:val="0"/>
        <w:autoSpaceDN w:val="0"/>
        <w:spacing w:line="240" w:lineRule="auto"/>
        <w:ind w:firstLine="708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</w:t>
      </w:r>
      <w:r w:rsidR="00C906B4">
        <w:rPr>
          <w:sz w:val="18"/>
          <w:szCs w:val="18"/>
          <w:lang w:val="ru-RU"/>
        </w:rPr>
        <w:t>акрутить на кожух двигателя</w:t>
      </w:r>
    </w:p>
    <w:p w:rsidR="00C906B4" w:rsidRPr="00C906B4" w:rsidRDefault="00C906B4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>
        <w:rPr>
          <w:noProof/>
          <w:sz w:val="18"/>
          <w:szCs w:val="18"/>
        </w:rPr>
        <w:drawing>
          <wp:inline distT="0" distB="0" distL="0" distR="0">
            <wp:extent cx="4331284" cy="1204969"/>
            <wp:effectExtent l="19050" t="19050" r="12116" b="14231"/>
            <wp:docPr id="3" name="Obraz 3" descr="W:\RYSUNKI KATALOGOWE 2013\Filtr węglowy+si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RYSUNKI KATALOGOWE 2013\Filtr węglowy+siln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08" t="41558" r="1704" b="3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74" cy="12085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bCs/>
          <w:sz w:val="18"/>
          <w:szCs w:val="18"/>
          <w:lang w:val="ru-RU"/>
        </w:rPr>
      </w:pPr>
      <w:r w:rsidRPr="009E650B">
        <w:rPr>
          <w:bCs/>
          <w:sz w:val="18"/>
          <w:szCs w:val="18"/>
          <w:lang w:val="ru-RU"/>
        </w:rPr>
        <w:t>Система освещения состоит из 1 лампочки мощностью 28</w:t>
      </w:r>
      <w:r w:rsidRPr="009E650B">
        <w:rPr>
          <w:sz w:val="18"/>
          <w:szCs w:val="18"/>
          <w:lang w:val="ru-RU"/>
        </w:rPr>
        <w:t xml:space="preserve"> Вт.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bCs/>
          <w:sz w:val="18"/>
          <w:szCs w:val="18"/>
          <w:lang w:val="ru-RU"/>
        </w:rPr>
      </w:pPr>
      <w:r w:rsidRPr="009E650B">
        <w:rPr>
          <w:bCs/>
          <w:sz w:val="18"/>
          <w:szCs w:val="18"/>
          <w:lang w:val="ru-RU"/>
        </w:rPr>
        <w:t>Для замены неисправной лампочки следует: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bCs/>
          <w:sz w:val="18"/>
          <w:szCs w:val="18"/>
          <w:lang w:val="ru-RU"/>
        </w:rPr>
      </w:pPr>
      <w:r w:rsidRPr="009E650B">
        <w:rPr>
          <w:bCs/>
          <w:sz w:val="18"/>
          <w:szCs w:val="18"/>
          <w:lang w:val="ru-RU"/>
        </w:rPr>
        <w:t xml:space="preserve">а) Выдвинуть телескопическую панель </w:t>
      </w:r>
      <w:r w:rsidRPr="009E650B">
        <w:rPr>
          <w:sz w:val="18"/>
          <w:szCs w:val="18"/>
          <w:lang w:val="ru-RU"/>
        </w:rPr>
        <w:t xml:space="preserve">и </w:t>
      </w:r>
      <w:r w:rsidRPr="009E650B">
        <w:rPr>
          <w:bCs/>
          <w:sz w:val="18"/>
          <w:szCs w:val="18"/>
          <w:lang w:val="ru-RU"/>
        </w:rPr>
        <w:t>изъять металлический фильтр.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sz w:val="18"/>
          <w:szCs w:val="18"/>
          <w:highlight w:val="yellow"/>
          <w:lang w:val="ru-RU"/>
        </w:rPr>
      </w:pPr>
      <w:r w:rsidRPr="009E650B">
        <w:rPr>
          <w:sz w:val="18"/>
          <w:szCs w:val="18"/>
          <w:lang w:val="ru-RU"/>
        </w:rPr>
        <w:t xml:space="preserve">б) </w:t>
      </w:r>
      <w:r w:rsidRPr="009E650B">
        <w:rPr>
          <w:bCs/>
          <w:sz w:val="18"/>
          <w:szCs w:val="18"/>
          <w:lang w:val="ru-RU"/>
        </w:rPr>
        <w:t>заменить неисправную лампочку.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sz w:val="18"/>
          <w:szCs w:val="18"/>
          <w:highlight w:val="yellow"/>
          <w:lang w:val="ru-RU"/>
        </w:rPr>
      </w:pPr>
      <w:r w:rsidRPr="009E650B">
        <w:rPr>
          <w:sz w:val="18"/>
          <w:szCs w:val="18"/>
          <w:lang w:val="ru-RU"/>
        </w:rPr>
        <w:t xml:space="preserve">в) </w:t>
      </w:r>
      <w:r w:rsidRPr="009E650B">
        <w:rPr>
          <w:bCs/>
          <w:sz w:val="18"/>
          <w:szCs w:val="18"/>
          <w:lang w:val="ru-RU"/>
        </w:rPr>
        <w:t>вставить металлический фильтр в вытяжное устройство</w:t>
      </w:r>
    </w:p>
    <w:p w:rsidR="0094645B" w:rsidRPr="0094645B" w:rsidRDefault="0094645B" w:rsidP="0094645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</w:p>
    <w:p w:rsidR="0094645B" w:rsidRPr="0094645B" w:rsidRDefault="0094645B" w:rsidP="0094645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b/>
          <w:sz w:val="18"/>
          <w:szCs w:val="18"/>
          <w:lang w:val="ru-RU"/>
        </w:rPr>
        <w:t>Внимание:</w:t>
      </w:r>
      <w:r w:rsidR="00D92B91">
        <w:rPr>
          <w:rFonts w:ascii="Times New Roman" w:hAnsi="Times New Roman" w:cs="Times New Roman"/>
          <w:sz w:val="18"/>
          <w:szCs w:val="18"/>
          <w:lang w:val="ru-RU"/>
        </w:rPr>
        <w:t xml:space="preserve"> Замена 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 лампочек производится после полного остывания!</w:t>
      </w:r>
    </w:p>
    <w:p w:rsidR="0094645B" w:rsidRPr="0094645B" w:rsidRDefault="0094645B" w:rsidP="0094645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пользоваться галогенными лампочками только того номинала, который указан в монтажной схеме. </w:t>
      </w:r>
    </w:p>
    <w:p w:rsidR="0094645B" w:rsidRPr="00612E52" w:rsidRDefault="0094645B" w:rsidP="0094645B">
      <w:pPr>
        <w:pStyle w:val="Zwykytekst"/>
        <w:rPr>
          <w:rFonts w:ascii="Times New Roman" w:hAnsi="Times New Roman" w:cs="Times New Roman"/>
          <w:sz w:val="20"/>
          <w:szCs w:val="20"/>
          <w:lang w:val="ru-RU"/>
        </w:rPr>
      </w:pPr>
      <w:r w:rsidRPr="00477A4E">
        <w:rPr>
          <w:rFonts w:ascii="Times New Roman" w:hAnsi="Times New Roman" w:cs="Times New Roman"/>
          <w:b/>
          <w:sz w:val="18"/>
          <w:szCs w:val="18"/>
          <w:lang w:val="ru-RU"/>
        </w:rPr>
        <w:t>Осторожно: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 Во время пользования освещением запрещается прикасаться к лампочке, потому что стекло лампочки нагревается</w:t>
      </w:r>
      <w:r w:rsidRPr="00612E5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E616A" w:rsidRDefault="00DE616A" w:rsidP="00DE616A">
      <w:pPr>
        <w:autoSpaceDE w:val="0"/>
        <w:autoSpaceDN w:val="0"/>
        <w:spacing w:line="240" w:lineRule="auto"/>
        <w:ind w:right="73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система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одсветки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аб</w:t>
      </w:r>
      <w:r w:rsidRPr="005027E1">
        <w:rPr>
          <w:color w:val="000000"/>
          <w:sz w:val="18"/>
          <w:szCs w:val="18"/>
          <w:lang w:val="ru-RU"/>
        </w:rPr>
        <w:t>отает, проверьте корректную ус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ановку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зда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центр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техническо</w:t>
      </w:r>
      <w:r w:rsidR="007930A5" w:rsidRPr="005027E1">
        <w:rPr>
          <w:color w:val="000000"/>
          <w:sz w:val="18"/>
          <w:szCs w:val="18"/>
          <w:lang w:val="ru-RU"/>
        </w:rPr>
        <w:t>го обслуживания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510DD1" w:rsidRDefault="00510DD1" w:rsidP="00DE616A">
      <w:pPr>
        <w:autoSpaceDE w:val="0"/>
        <w:autoSpaceDN w:val="0"/>
        <w:spacing w:line="240" w:lineRule="auto"/>
        <w:ind w:right="73"/>
        <w:rPr>
          <w:color w:val="000000"/>
          <w:lang w:val="ru-RU"/>
        </w:rPr>
      </w:pPr>
    </w:p>
    <w:p w:rsidR="00510DD1" w:rsidRPr="009544DE" w:rsidRDefault="00510DD1" w:rsidP="00DE616A">
      <w:pPr>
        <w:autoSpaceDE w:val="0"/>
        <w:autoSpaceDN w:val="0"/>
        <w:spacing w:line="240" w:lineRule="auto"/>
        <w:ind w:right="73"/>
        <w:rPr>
          <w:b/>
          <w:color w:val="000000"/>
        </w:rPr>
      </w:pPr>
      <w:r w:rsidRPr="009544DE">
        <w:rPr>
          <w:b/>
          <w:color w:val="000000"/>
        </w:rPr>
        <w:t>MAUNFELD VS LIGHT</w:t>
      </w:r>
    </w:p>
    <w:p w:rsidR="00510DD1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</w:rPr>
      </w:pPr>
      <w:r w:rsidRPr="009544DE">
        <w:rPr>
          <w:b/>
          <w:bCs/>
          <w:lang w:val="ru-RU"/>
        </w:rPr>
        <w:t xml:space="preserve">Производительность 420 м3/ч; </w:t>
      </w:r>
    </w:p>
    <w:p w:rsidR="00510DD1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 xml:space="preserve">2 скорости; Переключатель с боку; </w:t>
      </w:r>
    </w:p>
    <w:p w:rsidR="00510DD1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 xml:space="preserve">Уровень шума 48Дб; Мощность мотора 140Вт; </w:t>
      </w:r>
    </w:p>
    <w:p w:rsidR="00510DD1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 xml:space="preserve">Освещение лампочка накаливания с галогеновой нитью 1х28Вт; </w:t>
      </w:r>
    </w:p>
    <w:p w:rsidR="00DE616A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>Диаметр воздуховода 120мм</w:t>
      </w:r>
    </w:p>
    <w:p w:rsidR="005E241E" w:rsidRPr="009544DE" w:rsidRDefault="009544DE" w:rsidP="00660460">
      <w:pPr>
        <w:autoSpaceDE w:val="0"/>
        <w:autoSpaceDN w:val="0"/>
        <w:spacing w:line="239" w:lineRule="auto"/>
        <w:ind w:right="259"/>
        <w:rPr>
          <w:b/>
          <w:color w:val="000000"/>
          <w:lang w:val="ru-RU"/>
        </w:rPr>
      </w:pPr>
      <w:r w:rsidRPr="009544DE">
        <w:rPr>
          <w:b/>
          <w:bCs/>
          <w:lang w:val="ru-RU"/>
        </w:rPr>
        <w:t>Исполнение Серый +</w:t>
      </w:r>
      <w:r w:rsidR="005E241E" w:rsidRPr="009544DE">
        <w:rPr>
          <w:b/>
          <w:bCs/>
          <w:lang w:val="ru-RU"/>
        </w:rPr>
        <w:t>нержавейка</w:t>
      </w:r>
      <w:r w:rsidRPr="009544DE">
        <w:rPr>
          <w:b/>
          <w:bCs/>
          <w:lang w:val="ru-RU"/>
        </w:rPr>
        <w:t xml:space="preserve">  </w:t>
      </w:r>
      <w:r w:rsidR="005E241E" w:rsidRPr="009544DE">
        <w:rPr>
          <w:b/>
          <w:bCs/>
          <w:lang w:val="ru-RU"/>
        </w:rPr>
        <w:t xml:space="preserve">/ белый/ чёрный/ </w:t>
      </w:r>
    </w:p>
    <w:p w:rsidR="001F28FB" w:rsidRPr="00A61ECF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</w:p>
    <w:p w:rsidR="00AE4C4C" w:rsidRPr="00EB425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</w:p>
    <w:p w:rsidR="001B3678" w:rsidRPr="00EB4250" w:rsidRDefault="001B3678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477A4E" w:rsidRPr="00C906B4" w:rsidRDefault="00477A4E" w:rsidP="00477A4E">
      <w:pPr>
        <w:rPr>
          <w:lang w:val="ru-RU"/>
        </w:rPr>
      </w:pPr>
    </w:p>
    <w:p w:rsidR="00477A4E" w:rsidRDefault="00307A57" w:rsidP="00477A4E">
      <w:r>
        <w:rPr>
          <w:noProof/>
        </w:rPr>
        <w:drawing>
          <wp:inline distT="0" distB="0" distL="0" distR="0">
            <wp:extent cx="2248662" cy="2223820"/>
            <wp:effectExtent l="19050" t="0" r="0" b="0"/>
            <wp:docPr id="13" name="Obraz 13" descr="W:\RYSUNKI KATALOGOWE 2013\RZ_421_SL-S\Ry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RYSUNKI KATALOGOWE 2013\RZ_421_SL-S\Rys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2" cy="222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5019" cy="2219095"/>
            <wp:effectExtent l="19050" t="0" r="6681" b="0"/>
            <wp:docPr id="10" name="Obraz 14" descr="W:\RYSUNKI KATALOGOWE 2013\RZ_421_SL-S\Ry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:\RYSUNKI KATALOGOWE 2013\RZ_421_SL-S\Rys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26" cy="22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964D33" w:rsidP="00477A4E">
      <w:r>
        <w:rPr>
          <w:noProof/>
        </w:rPr>
        <w:drawing>
          <wp:inline distT="0" distB="0" distL="0" distR="0">
            <wp:extent cx="2248662" cy="2276999"/>
            <wp:effectExtent l="19050" t="0" r="0" b="0"/>
            <wp:docPr id="15" name="Obraz 15" descr="W:\RYSUNKI KATALOGOWE 2013\RZ_421_SL-S\Ry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RYSUNKI KATALOGOWE 2013\RZ_421_SL-S\Rys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1" cy="227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1844" cy="2272940"/>
            <wp:effectExtent l="19050" t="0" r="0" b="0"/>
            <wp:docPr id="16" name="Obraz 16" descr="W:\RYSUNKI KATALOGOWE 2013\RZ_421_SL-S\Rys_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RYSUNKI KATALOGOWE 2013\RZ_421_SL-S\Rys_4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32" cy="22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964D33" w:rsidP="00477A4E">
      <w:r>
        <w:rPr>
          <w:noProof/>
        </w:rPr>
        <w:drawing>
          <wp:inline distT="0" distB="0" distL="0" distR="0">
            <wp:extent cx="2248662" cy="2479774"/>
            <wp:effectExtent l="19050" t="0" r="0" b="0"/>
            <wp:docPr id="17" name="Obraz 17" descr="W:\RYSUNKI KATALOGOWE 2013\RZ_421_SL-S\Rys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:\RYSUNKI KATALOGOWE 2013\RZ_421_SL-S\Rys_4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2" cy="248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D33">
        <w:rPr>
          <w:noProof/>
        </w:rPr>
        <w:drawing>
          <wp:inline distT="0" distB="0" distL="0" distR="0">
            <wp:extent cx="2096008" cy="2478710"/>
            <wp:effectExtent l="19050" t="0" r="0" b="0"/>
            <wp:docPr id="32" name="Obraz 18" descr="W:\RYSUNKI KATALOGOWE 2013\RZ_421_SL-S\Ry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:\RYSUNKI KATALOGOWE 2013\RZ_421_SL-S\Rys_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30" cy="24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477A4E" w:rsidP="00477A4E"/>
    <w:p w:rsidR="00477A4E" w:rsidRDefault="00477A4E" w:rsidP="00477A4E"/>
    <w:p w:rsidR="00477A4E" w:rsidRDefault="00964D33" w:rsidP="00477A4E">
      <w:r>
        <w:rPr>
          <w:noProof/>
        </w:rPr>
        <w:drawing>
          <wp:inline distT="0" distB="0" distL="0" distR="0">
            <wp:extent cx="2146249" cy="2136038"/>
            <wp:effectExtent l="19050" t="0" r="6401" b="0"/>
            <wp:docPr id="33" name="Obraz 19" descr="W:\RYSUNKI KATALOGOWE 2013\RZ_421_SL-S\Rys_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:\RYSUNKI KATALOGOWE 2013\RZ_421_SL-S\Rys_6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12" cy="213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140" cy="2126634"/>
            <wp:effectExtent l="19050" t="0" r="610" b="0"/>
            <wp:docPr id="34" name="Obraz 20" descr="W:\RYSUNKI KATALOGOWE 2013\RZ_421_SL-S\Rys_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:\RYSUNKI KATALOGOWE 2013\RZ_421_SL-S\Rys_6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18" cy="212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964D33" w:rsidP="00477A4E">
      <w:r>
        <w:rPr>
          <w:noProof/>
        </w:rPr>
        <w:drawing>
          <wp:inline distT="0" distB="0" distL="0" distR="0">
            <wp:extent cx="2217826" cy="2470549"/>
            <wp:effectExtent l="19050" t="0" r="0" b="0"/>
            <wp:docPr id="35" name="Obraz 21" descr="W:\RYSUNKI KATALOGOWE 2013\RZ_421_SL-S\Ry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:\RYSUNKI KATALOGOWE 2013\RZ_421_SL-S\Rys_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24" cy="24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B91" w:rsidRPr="00D92B91">
        <w:rPr>
          <w:noProof/>
        </w:rPr>
        <w:drawing>
          <wp:inline distT="0" distB="0" distL="0" distR="0">
            <wp:extent cx="2336444" cy="2472538"/>
            <wp:effectExtent l="19050" t="0" r="6706" b="0"/>
            <wp:docPr id="14" name="Obraz 12" descr="W:\RYSUNKI KATALOGOWE 2013\SL_S\Rys_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RYSUNKI KATALOGOWE 2013\SL_S\Rys_8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4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82" w:rsidRDefault="00D93582" w:rsidP="00477A4E"/>
    <w:p w:rsidR="00D93582" w:rsidRDefault="00D93582" w:rsidP="00477A4E"/>
    <w:p w:rsidR="00D93582" w:rsidRDefault="00D93582" w:rsidP="00477A4E"/>
    <w:p w:rsidR="00477A4E" w:rsidRDefault="00D93582" w:rsidP="00477A4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128668" cy="3321100"/>
            <wp:effectExtent l="19050" t="0" r="5182" b="0"/>
            <wp:docPr id="39" name="Obraz 27" descr="W:\RYSUNKI KATALOGOWE 2013\RZ_421_SL-S\SL-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:\RYSUNKI KATALOGOWE 2013\RZ_421_SL-S\SL-S-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53" cy="332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7" w:rsidRDefault="008265D7" w:rsidP="00477A4E">
      <w:pPr>
        <w:rPr>
          <w:noProof/>
        </w:rPr>
      </w:pPr>
    </w:p>
    <w:p w:rsidR="008265D7" w:rsidRDefault="008265D7" w:rsidP="00477A4E">
      <w:pPr>
        <w:rPr>
          <w:noProof/>
        </w:rPr>
      </w:pPr>
    </w:p>
    <w:p w:rsidR="008265D7" w:rsidRDefault="008265D7" w:rsidP="00477A4E">
      <w:pPr>
        <w:rPr>
          <w:noProof/>
        </w:rPr>
      </w:pPr>
    </w:p>
    <w:p w:rsidR="008265D7" w:rsidRDefault="00D92B91" w:rsidP="00477A4E">
      <w:pPr>
        <w:rPr>
          <w:noProof/>
        </w:rPr>
      </w:pPr>
      <w:r w:rsidRPr="00D92B91">
        <w:rPr>
          <w:noProof/>
        </w:rPr>
        <w:drawing>
          <wp:inline distT="0" distB="0" distL="0" distR="0">
            <wp:extent cx="4018940" cy="3177440"/>
            <wp:effectExtent l="19050" t="0" r="610" b="0"/>
            <wp:docPr id="21" name="Obraz 15" descr="W:\RYSUNKI KATALOGOWE 2013\SL_S\50-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RYSUNKI KATALOGOWE 2013\SL_S\50-tk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64" cy="318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7" w:rsidRDefault="008265D7" w:rsidP="00477A4E">
      <w:pPr>
        <w:rPr>
          <w:noProof/>
        </w:rPr>
      </w:pPr>
    </w:p>
    <w:p w:rsidR="008265D7" w:rsidRDefault="00D92B91" w:rsidP="00477A4E">
      <w:pPr>
        <w:rPr>
          <w:noProof/>
        </w:rPr>
      </w:pPr>
      <w:r w:rsidRPr="00D92B91">
        <w:rPr>
          <w:noProof/>
        </w:rPr>
        <w:lastRenderedPageBreak/>
        <w:drawing>
          <wp:inline distT="0" distB="0" distL="0" distR="0">
            <wp:extent cx="4921255" cy="4008729"/>
            <wp:effectExtent l="19050" t="0" r="0" b="0"/>
            <wp:docPr id="22" name="Obraz 16" descr="W:\RYSUNKI KATALOGOWE 2013\SL_S\60-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RYSUNKI KATALOGOWE 2013\SL_S\60-tk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07" cy="401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7" w:rsidRDefault="008265D7" w:rsidP="00477A4E">
      <w:pPr>
        <w:rPr>
          <w:noProof/>
        </w:rPr>
      </w:pPr>
    </w:p>
    <w:p w:rsidR="008265D7" w:rsidRDefault="008265D7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Pr="00B4321E" w:rsidRDefault="00510DD1" w:rsidP="00510DD1">
      <w:pPr>
        <w:pStyle w:val="Nagwek7"/>
        <w:jc w:val="left"/>
        <w:rPr>
          <w:color w:val="000000"/>
          <w:sz w:val="24"/>
          <w:szCs w:val="24"/>
          <w:lang w:val="ru-RU"/>
        </w:rPr>
      </w:pPr>
      <w:r w:rsidRPr="00B4321E">
        <w:rPr>
          <w:color w:val="000000"/>
          <w:sz w:val="24"/>
          <w:szCs w:val="24"/>
          <w:lang w:val="ru-RU"/>
        </w:rPr>
        <w:lastRenderedPageBreak/>
        <w:t>Гарантийные обязательства и  условия.</w:t>
      </w:r>
    </w:p>
    <w:p w:rsidR="00510DD1" w:rsidRPr="00B4321E" w:rsidRDefault="00510DD1" w:rsidP="00510DD1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Гарантийный срок:</w:t>
      </w:r>
    </w:p>
    <w:p w:rsidR="00510DD1" w:rsidRPr="00B4321E" w:rsidRDefault="00510DD1" w:rsidP="00510DD1">
      <w:pPr>
        <w:tabs>
          <w:tab w:val="num" w:pos="540"/>
        </w:tabs>
        <w:ind w:left="540" w:hanging="360"/>
        <w:rPr>
          <w:lang w:val="ru-RU"/>
        </w:rPr>
      </w:pPr>
      <w:r w:rsidRPr="00B4321E">
        <w:rPr>
          <w:lang w:val="ru-RU"/>
        </w:rPr>
        <w:tab/>
        <w:t>Устанавливается предприятием-изготовителем товара и соответствует указанному в паспорте изделию. При нахождении товара в ремонте гарантийный срок продлевается на время ремонта.</w:t>
      </w:r>
    </w:p>
    <w:p w:rsidR="00510DD1" w:rsidRPr="00B4321E" w:rsidRDefault="00510DD1" w:rsidP="00510DD1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Гарантийное обслуживание не производится при: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меха</w:t>
      </w:r>
      <w:r>
        <w:rPr>
          <w:lang w:val="ru-RU"/>
        </w:rPr>
        <w:t>нических повреждениях, попадании</w:t>
      </w:r>
      <w:r w:rsidRPr="00B4321E">
        <w:rPr>
          <w:lang w:val="ru-RU"/>
        </w:rPr>
        <w:t xml:space="preserve"> внутрь изделия посторонних предметов, веществ, жидкостей, насекомых и т.п.;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при нарушении целостности пломб и контрольных винтов, наличии следов не санкционированного вскрытия изделия потребителем;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отсутствии техпаспорта, не совпадении  заводских номеров в паспорте, на изделии и в гарантийном талоне;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неполной комплектации изделия;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использовании не для бытовых целей и не по назначению;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возникновении неисправности в результате действия непреодолимой силы.</w:t>
      </w:r>
    </w:p>
    <w:p w:rsidR="00510DD1" w:rsidRPr="00EA4A01" w:rsidRDefault="00510DD1" w:rsidP="00510DD1">
      <w:pPr>
        <w:rPr>
          <w:b/>
          <w:lang w:val="ru-RU"/>
        </w:rPr>
      </w:pPr>
      <w:r w:rsidRPr="00EA4A01">
        <w:rPr>
          <w:b/>
          <w:lang w:val="ru-RU"/>
        </w:rPr>
        <w:t>3.</w:t>
      </w:r>
      <w:r w:rsidRPr="00EA4A01">
        <w:rPr>
          <w:b/>
        </w:rPr>
        <w:t xml:space="preserve">  </w:t>
      </w:r>
      <w:r w:rsidRPr="00EA4A01">
        <w:rPr>
          <w:b/>
          <w:lang w:val="ru-RU"/>
        </w:rPr>
        <w:t xml:space="preserve"> Место проведения гарантийного ремонта.</w:t>
      </w:r>
    </w:p>
    <w:p w:rsidR="00510DD1" w:rsidRPr="00FA7FBF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EA4A01">
        <w:rPr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(Перечень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p w:rsidR="00510DD1" w:rsidRDefault="00510DD1" w:rsidP="00510DD1">
      <w:pPr>
        <w:widowControl/>
        <w:autoSpaceDE w:val="0"/>
        <w:autoSpaceDN w:val="0"/>
        <w:spacing w:line="240" w:lineRule="auto"/>
        <w:jc w:val="left"/>
        <w:textAlignment w:val="auto"/>
        <w:rPr>
          <w:lang w:val="ru-RU" w:eastAsia="ru-RU"/>
        </w:rPr>
      </w:pPr>
    </w:p>
    <w:p w:rsidR="00510DD1" w:rsidRPr="00FA7FBF" w:rsidRDefault="00510DD1" w:rsidP="00510DD1">
      <w:pPr>
        <w:widowControl/>
        <w:tabs>
          <w:tab w:val="num" w:pos="1785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6"/>
      </w:tblGrid>
      <w:tr w:rsidR="00510DD1" w:rsidRPr="00510DD1" w:rsidTr="00447F18">
        <w:trPr>
          <w:cantSplit/>
          <w:jc w:val="center"/>
        </w:trPr>
        <w:tc>
          <w:tcPr>
            <w:tcW w:w="6786" w:type="dxa"/>
            <w:tcBorders>
              <w:top w:val="single" w:sz="4" w:space="0" w:color="auto"/>
              <w:bottom w:val="single" w:sz="4" w:space="0" w:color="auto"/>
            </w:tcBorders>
          </w:tcPr>
          <w:p w:rsidR="00510DD1" w:rsidRDefault="00510DD1" w:rsidP="00447F18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510DD1" w:rsidRPr="004517B2" w:rsidRDefault="00510DD1" w:rsidP="00447F1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Pr="00C5239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VS</w:t>
            </w:r>
            <w:r w:rsidRPr="00510DD1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LIGHT</w:t>
            </w:r>
          </w:p>
          <w:p w:rsidR="00510DD1" w:rsidRDefault="00510DD1" w:rsidP="00447F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510DD1" w:rsidRPr="00210985" w:rsidRDefault="00510DD1" w:rsidP="00447F18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510DD1" w:rsidRDefault="00510DD1" w:rsidP="00447F18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510DD1" w:rsidRDefault="00510DD1" w:rsidP="00510DD1">
      <w:pPr>
        <w:spacing w:before="360" w:after="120"/>
      </w:pPr>
    </w:p>
    <w:p w:rsidR="00510DD1" w:rsidRPr="00687100" w:rsidRDefault="00510DD1" w:rsidP="00510DD1">
      <w:pPr>
        <w:spacing w:before="360" w:after="120"/>
        <w:ind w:left="2124" w:firstLine="708"/>
        <w:rPr>
          <w:b/>
          <w:u w:val="single"/>
          <w:lang w:val="ru-RU"/>
        </w:rPr>
      </w:pPr>
      <w:r w:rsidRPr="00687100">
        <w:rPr>
          <w:b/>
          <w:u w:val="single"/>
          <w:lang w:val="ru-RU"/>
        </w:rPr>
        <w:lastRenderedPageBreak/>
        <w:t>Гарантийная карта</w:t>
      </w:r>
      <w:bookmarkStart w:id="0" w:name="_GoBack"/>
      <w:bookmarkEnd w:id="0"/>
    </w:p>
    <w:p w:rsidR="00510DD1" w:rsidRPr="002D35E3" w:rsidRDefault="00510DD1" w:rsidP="00510DD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510DD1" w:rsidRPr="002D35E3" w:rsidRDefault="00510DD1" w:rsidP="00510DD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510DD1" w:rsidRPr="002D35E3" w:rsidRDefault="00510DD1" w:rsidP="00510DD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510DD1" w:rsidRPr="002D35E3" w:rsidRDefault="00510DD1" w:rsidP="00510DD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510DD1" w:rsidRDefault="00510DD1" w:rsidP="00510DD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510DD1" w:rsidRPr="002D35E3" w:rsidRDefault="00510DD1" w:rsidP="00510DD1">
      <w:pPr>
        <w:rPr>
          <w:b/>
          <w:sz w:val="16"/>
          <w:szCs w:val="16"/>
          <w:lang w:val="ru-RU"/>
        </w:rPr>
      </w:pPr>
    </w:p>
    <w:p w:rsidR="00510DD1" w:rsidRPr="002D35E3" w:rsidRDefault="00510DD1" w:rsidP="00510DD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vertAnchor="page" w:horzAnchor="margin" w:tblpXSpec="center" w:tblpY="2831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670"/>
        <w:gridCol w:w="2670"/>
      </w:tblGrid>
      <w:tr w:rsidR="00510DD1" w:rsidRPr="00A30623" w:rsidTr="00447F18">
        <w:trPr>
          <w:trHeight w:val="5604"/>
        </w:trPr>
        <w:tc>
          <w:tcPr>
            <w:tcW w:w="3054" w:type="dxa"/>
          </w:tcPr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670" w:type="dxa"/>
          </w:tcPr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670" w:type="dxa"/>
          </w:tcPr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510DD1" w:rsidRPr="002D35E3" w:rsidRDefault="00510DD1" w:rsidP="00510DD1">
      <w:pPr>
        <w:rPr>
          <w:position w:val="12"/>
          <w:sz w:val="16"/>
          <w:szCs w:val="16"/>
          <w:u w:val="single"/>
        </w:rPr>
      </w:pPr>
      <w:proofErr w:type="spellStart"/>
      <w:r w:rsidRPr="002D35E3">
        <w:rPr>
          <w:position w:val="12"/>
          <w:sz w:val="16"/>
          <w:szCs w:val="16"/>
          <w:u w:val="single"/>
        </w:rPr>
        <w:t>Пункты</w:t>
      </w:r>
      <w:proofErr w:type="spellEnd"/>
      <w:r w:rsidRPr="002D35E3">
        <w:rPr>
          <w:position w:val="12"/>
          <w:sz w:val="16"/>
          <w:szCs w:val="16"/>
          <w:u w:val="single"/>
        </w:rPr>
        <w:t xml:space="preserve"> </w:t>
      </w:r>
      <w:proofErr w:type="spellStart"/>
      <w:r w:rsidRPr="002D35E3">
        <w:rPr>
          <w:position w:val="12"/>
          <w:sz w:val="16"/>
          <w:szCs w:val="16"/>
          <w:u w:val="single"/>
        </w:rPr>
        <w:t>сервисного</w:t>
      </w:r>
      <w:proofErr w:type="spellEnd"/>
      <w:r w:rsidRPr="002D35E3">
        <w:rPr>
          <w:position w:val="12"/>
          <w:sz w:val="16"/>
          <w:szCs w:val="16"/>
          <w:u w:val="single"/>
        </w:rPr>
        <w:t xml:space="preserve"> </w:t>
      </w:r>
      <w:proofErr w:type="spellStart"/>
      <w:r w:rsidRPr="002D35E3">
        <w:rPr>
          <w:position w:val="12"/>
          <w:sz w:val="16"/>
          <w:szCs w:val="16"/>
          <w:u w:val="single"/>
        </w:rPr>
        <w:t>обслуживания</w:t>
      </w:r>
      <w:proofErr w:type="spellEnd"/>
    </w:p>
    <w:p w:rsidR="00510DD1" w:rsidRPr="002D35E3" w:rsidRDefault="00510DD1" w:rsidP="00510DD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81" style="position:absolute;left:0;text-align:left;margin-left:0;margin-top:10.35pt;width:33.6pt;height:17.3pt;z-index:-251602432" coordorigin="3498,4194" coordsize="1080,555">
            <o:lock v:ext="edit" aspectratio="t"/>
            <v:oval id="_x0000_s1082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3681;top:4209;width:720;height:540" filled="f" stroked="f">
              <o:lock v:ext="edit" aspectratio="t"/>
              <v:textbox inset="2mm,,2mm">
                <w:txbxContent>
                  <w:p w:rsidR="00510DD1" w:rsidRPr="00047F8F" w:rsidRDefault="00510DD1" w:rsidP="00510DD1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>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510DD1" w:rsidRPr="002D35E3" w:rsidRDefault="00510DD1" w:rsidP="00510DD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510DD1" w:rsidRPr="002D35E3" w:rsidRDefault="00510DD1" w:rsidP="00510DD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510DD1" w:rsidRDefault="00510DD1" w:rsidP="00510DD1">
      <w:pPr>
        <w:rPr>
          <w:sz w:val="16"/>
          <w:szCs w:val="16"/>
          <w:lang w:val="ru-RU"/>
        </w:rPr>
      </w:pPr>
      <w:r>
        <w:rPr>
          <w:noProof/>
          <w:sz w:val="16"/>
          <w:szCs w:val="16"/>
        </w:rPr>
        <w:pict>
          <v:group id="_x0000_s1084" style="position:absolute;left:0;text-align:left;margin-left:0;margin-top:11.35pt;width:33.6pt;height:17.3pt;z-index:-251601408" coordorigin="3498,4194" coordsize="1080,555">
            <o:lock v:ext="edit" aspectratio="t"/>
            <v:oval id="_x0000_s1085" style="position:absolute;left:3498;top:4194;width:1080;height:540" fillcolor="black">
              <o:lock v:ext="edit" aspectratio="t"/>
            </v:oval>
            <v:shape id="_x0000_s1086" type="#_x0000_t202" style="position:absolute;left:3681;top:4209;width:720;height:540" filled="f" stroked="f">
              <o:lock v:ext="edit" aspectratio="t"/>
              <v:textbox style="mso-next-textbox:#_x0000_s1086" inset="1.04mm,,1.04mm">
                <w:txbxContent>
                  <w:p w:rsidR="00510DD1" w:rsidRDefault="00510DD1" w:rsidP="00510DD1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510DD1" w:rsidRPr="002D4B7E" w:rsidRDefault="00510DD1" w:rsidP="00510DD1">
      <w:pPr>
        <w:rPr>
          <w:sz w:val="16"/>
          <w:szCs w:val="16"/>
          <w:lang w:val="ru-RU"/>
        </w:rPr>
      </w:pPr>
    </w:p>
    <w:p w:rsidR="00510DD1" w:rsidRDefault="00510DD1" w:rsidP="00510DD1">
      <w:pPr>
        <w:rPr>
          <w:b/>
          <w:bCs/>
          <w:lang w:val="ru-RU"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Устранение изношенных устройств</w:t>
      </w:r>
    </w:p>
    <w:p w:rsidR="00510DD1" w:rsidRPr="0030417F" w:rsidRDefault="00510DD1" w:rsidP="00510DD1">
      <w:pPr>
        <w:rPr>
          <w:rFonts w:ascii="Arial" w:hAnsi="Arial" w:cs="Arial"/>
          <w:b/>
          <w:lang w:val="ru-RU"/>
        </w:rPr>
      </w:pPr>
    </w:p>
    <w:p w:rsidR="00510DD1" w:rsidRPr="0030417F" w:rsidRDefault="00510DD1" w:rsidP="00510DD1">
      <w:pPr>
        <w:rPr>
          <w:lang w:val="ru-RU"/>
        </w:rPr>
      </w:pPr>
      <w:r w:rsidRPr="0030417F">
        <w:rPr>
          <w:lang w:val="ru-RU"/>
        </w:rPr>
        <w:t>По истечении срока эксплуатации нельзя устранять данный продукт вместе с обычными коммунальными отходами, его следует сдать в пункт приема и утилизации электрических и электронных устройств. Об этом информирует символ, размещенный на продукте, инструкции обслуживания или упаковке.</w:t>
      </w:r>
    </w:p>
    <w:p w:rsidR="00510DD1" w:rsidRPr="0030417F" w:rsidRDefault="00510DD1" w:rsidP="00510DD1">
      <w:pPr>
        <w:rPr>
          <w:lang w:val="ru-RU"/>
        </w:rPr>
      </w:pPr>
    </w:p>
    <w:p w:rsidR="00510DD1" w:rsidRPr="0030417F" w:rsidRDefault="00510DD1" w:rsidP="00510DD1">
      <w:pPr>
        <w:rPr>
          <w:lang w:val="ru-RU"/>
        </w:rPr>
      </w:pPr>
      <w:r w:rsidRPr="0030417F">
        <w:rPr>
          <w:lang w:val="ru-RU"/>
        </w:rPr>
        <w:t>Использованные в изделии пластмассы пригодны к повторному использованию согласно их обозначению. Благодаря повторному использованию, использованию материалов или другим формам применения изношенных устройств, Вы вносите существенный вклад в защиту окружающей среды.</w:t>
      </w:r>
    </w:p>
    <w:p w:rsidR="00510DD1" w:rsidRPr="0030417F" w:rsidRDefault="00510DD1" w:rsidP="00510DD1">
      <w:pPr>
        <w:tabs>
          <w:tab w:val="left" w:pos="0"/>
        </w:tabs>
        <w:rPr>
          <w:lang w:val="ru-RU"/>
        </w:rPr>
      </w:pPr>
    </w:p>
    <w:p w:rsidR="00510DD1" w:rsidRPr="0030417F" w:rsidRDefault="00510DD1" w:rsidP="00510DD1">
      <w:pPr>
        <w:tabs>
          <w:tab w:val="left" w:pos="0"/>
        </w:tabs>
        <w:rPr>
          <w:lang w:val="ru-RU"/>
        </w:rPr>
      </w:pPr>
      <w:r w:rsidRPr="0030417F">
        <w:rPr>
          <w:lang w:val="ru-RU"/>
        </w:rPr>
        <w:t>Информацию о соответствующем пункте устранения изношенных устройств Вам предоставить администрация гмины.</w:t>
      </w:r>
    </w:p>
    <w:p w:rsidR="00510DD1" w:rsidRPr="0030417F" w:rsidRDefault="00510DD1" w:rsidP="00510DD1">
      <w:pPr>
        <w:rPr>
          <w:lang w:val="ru-RU"/>
        </w:rPr>
      </w:pPr>
    </w:p>
    <w:p w:rsidR="00510DD1" w:rsidRDefault="00510DD1" w:rsidP="00510DD1">
      <w:pPr>
        <w:rPr>
          <w:lang w:val="ru-RU"/>
        </w:rPr>
      </w:pPr>
    </w:p>
    <w:p w:rsidR="00510DD1" w:rsidRDefault="00510DD1" w:rsidP="00510DD1">
      <w:pPr>
        <w:jc w:val="center"/>
      </w:pPr>
      <w:r>
        <w:object w:dxaOrig="883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pt;height:63.95pt" o:ole="">
            <v:imagedata r:id="rId26" o:title=""/>
          </v:shape>
          <o:OLEObject Type="Embed" ProgID="CorelDRAW.Graphic.9" ShapeID="_x0000_i1027" DrawAspect="Content" ObjectID="_1490098780" r:id="rId27"/>
        </w:object>
      </w:r>
    </w:p>
    <w:p w:rsidR="00510DD1" w:rsidRDefault="00510DD1" w:rsidP="00510DD1">
      <w:pPr>
        <w:jc w:val="center"/>
      </w:pPr>
    </w:p>
    <w:p w:rsidR="00510DD1" w:rsidRDefault="00510DD1" w:rsidP="00510DD1">
      <w:pPr>
        <w:jc w:val="center"/>
      </w:pPr>
    </w:p>
    <w:p w:rsidR="00510DD1" w:rsidRDefault="00510DD1" w:rsidP="00510DD1">
      <w:pPr>
        <w:jc w:val="center"/>
      </w:pPr>
    </w:p>
    <w:p w:rsidR="00510DD1" w:rsidRPr="00C170ED" w:rsidRDefault="00510DD1" w:rsidP="00510DD1">
      <w:pPr>
        <w:rPr>
          <w:b/>
        </w:rPr>
      </w:pPr>
    </w:p>
    <w:p w:rsidR="00510DD1" w:rsidRDefault="00510DD1" w:rsidP="00510DD1">
      <w:pPr>
        <w:jc w:val="center"/>
        <w:rPr>
          <w:b/>
          <w:lang w:val="ru-RU"/>
        </w:rPr>
      </w:pPr>
    </w:p>
    <w:p w:rsidR="00510DD1" w:rsidRPr="00510DD1" w:rsidRDefault="00510DD1" w:rsidP="00510D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200150" cy="94615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D1" w:rsidRDefault="00510DD1" w:rsidP="00510DD1">
      <w:pPr>
        <w:jc w:val="center"/>
        <w:rPr>
          <w:b/>
          <w:lang w:val="ru-RU"/>
        </w:rPr>
      </w:pPr>
    </w:p>
    <w:p w:rsidR="00510DD1" w:rsidRDefault="00510DD1" w:rsidP="00510DD1">
      <w:pPr>
        <w:jc w:val="center"/>
        <w:rPr>
          <w:b/>
          <w:lang w:val="ru-RU"/>
        </w:rPr>
      </w:pPr>
    </w:p>
    <w:p w:rsidR="00727309" w:rsidRPr="00510DD1" w:rsidRDefault="00727309" w:rsidP="00510DD1">
      <w:pPr>
        <w:pStyle w:val="Nagwek7"/>
        <w:jc w:val="left"/>
        <w:rPr>
          <w:rFonts w:ascii="Arial" w:hAnsi="Arial"/>
        </w:rPr>
      </w:pPr>
    </w:p>
    <w:sectPr w:rsidR="00727309" w:rsidRPr="00510DD1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4B" w:rsidRDefault="0084614B" w:rsidP="005027E1">
      <w:pPr>
        <w:spacing w:line="240" w:lineRule="auto"/>
      </w:pPr>
      <w:r>
        <w:separator/>
      </w:r>
    </w:p>
  </w:endnote>
  <w:endnote w:type="continuationSeparator" w:id="0">
    <w:p w:rsidR="0084614B" w:rsidRDefault="0084614B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4B" w:rsidRDefault="0084614B" w:rsidP="005027E1">
      <w:pPr>
        <w:spacing w:line="240" w:lineRule="auto"/>
      </w:pPr>
      <w:r>
        <w:separator/>
      </w:r>
    </w:p>
  </w:footnote>
  <w:footnote w:type="continuationSeparator" w:id="0">
    <w:p w:rsidR="0084614B" w:rsidRDefault="0084614B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E97849"/>
    <w:rsid w:val="00054E6D"/>
    <w:rsid w:val="00073558"/>
    <w:rsid w:val="000854FE"/>
    <w:rsid w:val="00093230"/>
    <w:rsid w:val="000F7559"/>
    <w:rsid w:val="0011387D"/>
    <w:rsid w:val="00121673"/>
    <w:rsid w:val="0013505D"/>
    <w:rsid w:val="00186AC3"/>
    <w:rsid w:val="00186D81"/>
    <w:rsid w:val="001A4D40"/>
    <w:rsid w:val="001B3678"/>
    <w:rsid w:val="001B5E92"/>
    <w:rsid w:val="001E2AAC"/>
    <w:rsid w:val="001F28FB"/>
    <w:rsid w:val="001F4B71"/>
    <w:rsid w:val="00210985"/>
    <w:rsid w:val="00214BB5"/>
    <w:rsid w:val="0023583C"/>
    <w:rsid w:val="00244A52"/>
    <w:rsid w:val="00261462"/>
    <w:rsid w:val="00265E0E"/>
    <w:rsid w:val="002666A4"/>
    <w:rsid w:val="00294FC5"/>
    <w:rsid w:val="002A6890"/>
    <w:rsid w:val="002C2A45"/>
    <w:rsid w:val="002F0163"/>
    <w:rsid w:val="002F3C7A"/>
    <w:rsid w:val="002F609E"/>
    <w:rsid w:val="00307A57"/>
    <w:rsid w:val="003450AB"/>
    <w:rsid w:val="00370235"/>
    <w:rsid w:val="00385A4D"/>
    <w:rsid w:val="00393758"/>
    <w:rsid w:val="003B7F1F"/>
    <w:rsid w:val="003C0782"/>
    <w:rsid w:val="003C16B8"/>
    <w:rsid w:val="004143E0"/>
    <w:rsid w:val="00424130"/>
    <w:rsid w:val="00434B6B"/>
    <w:rsid w:val="00450649"/>
    <w:rsid w:val="00450BAD"/>
    <w:rsid w:val="00477A4E"/>
    <w:rsid w:val="005027E1"/>
    <w:rsid w:val="005059C8"/>
    <w:rsid w:val="00505D3E"/>
    <w:rsid w:val="00510DD1"/>
    <w:rsid w:val="00517F44"/>
    <w:rsid w:val="00517FB6"/>
    <w:rsid w:val="00523271"/>
    <w:rsid w:val="00532AF2"/>
    <w:rsid w:val="005445A2"/>
    <w:rsid w:val="005A42A3"/>
    <w:rsid w:val="005D30C6"/>
    <w:rsid w:val="005D57A5"/>
    <w:rsid w:val="005E241E"/>
    <w:rsid w:val="00603337"/>
    <w:rsid w:val="0061011E"/>
    <w:rsid w:val="006120D3"/>
    <w:rsid w:val="00623C7B"/>
    <w:rsid w:val="0063182E"/>
    <w:rsid w:val="00642D8E"/>
    <w:rsid w:val="00660460"/>
    <w:rsid w:val="006775FD"/>
    <w:rsid w:val="00683C7B"/>
    <w:rsid w:val="006A7C2B"/>
    <w:rsid w:val="006F1147"/>
    <w:rsid w:val="00727309"/>
    <w:rsid w:val="00741B2F"/>
    <w:rsid w:val="007930A5"/>
    <w:rsid w:val="007948C8"/>
    <w:rsid w:val="00796415"/>
    <w:rsid w:val="007A663A"/>
    <w:rsid w:val="008265D7"/>
    <w:rsid w:val="008443E1"/>
    <w:rsid w:val="00844964"/>
    <w:rsid w:val="0084614B"/>
    <w:rsid w:val="00851A69"/>
    <w:rsid w:val="00854A85"/>
    <w:rsid w:val="00856A53"/>
    <w:rsid w:val="00865892"/>
    <w:rsid w:val="00890ED3"/>
    <w:rsid w:val="008C1E85"/>
    <w:rsid w:val="008E3211"/>
    <w:rsid w:val="00924448"/>
    <w:rsid w:val="00934FBE"/>
    <w:rsid w:val="0094645B"/>
    <w:rsid w:val="00950768"/>
    <w:rsid w:val="009544DE"/>
    <w:rsid w:val="00964D33"/>
    <w:rsid w:val="00966833"/>
    <w:rsid w:val="0099178B"/>
    <w:rsid w:val="009A05BF"/>
    <w:rsid w:val="009B29CB"/>
    <w:rsid w:val="009B3182"/>
    <w:rsid w:val="009C3BB7"/>
    <w:rsid w:val="009E6681"/>
    <w:rsid w:val="00A04554"/>
    <w:rsid w:val="00A2754A"/>
    <w:rsid w:val="00A30C38"/>
    <w:rsid w:val="00A56EC7"/>
    <w:rsid w:val="00A611F2"/>
    <w:rsid w:val="00A61ECF"/>
    <w:rsid w:val="00A8372D"/>
    <w:rsid w:val="00AE4C4C"/>
    <w:rsid w:val="00B11177"/>
    <w:rsid w:val="00B26A02"/>
    <w:rsid w:val="00B43D3A"/>
    <w:rsid w:val="00B47566"/>
    <w:rsid w:val="00B736A9"/>
    <w:rsid w:val="00B81CEB"/>
    <w:rsid w:val="00B90CB0"/>
    <w:rsid w:val="00B97E80"/>
    <w:rsid w:val="00BC62D7"/>
    <w:rsid w:val="00BC65CD"/>
    <w:rsid w:val="00BE6CEB"/>
    <w:rsid w:val="00C41351"/>
    <w:rsid w:val="00C47FDF"/>
    <w:rsid w:val="00C5239B"/>
    <w:rsid w:val="00C906B4"/>
    <w:rsid w:val="00C979BA"/>
    <w:rsid w:val="00CE5C67"/>
    <w:rsid w:val="00CE63F6"/>
    <w:rsid w:val="00D156D5"/>
    <w:rsid w:val="00D324CD"/>
    <w:rsid w:val="00D369EF"/>
    <w:rsid w:val="00D62940"/>
    <w:rsid w:val="00D92B91"/>
    <w:rsid w:val="00D93582"/>
    <w:rsid w:val="00D93599"/>
    <w:rsid w:val="00D959AA"/>
    <w:rsid w:val="00DC03B6"/>
    <w:rsid w:val="00DE48FB"/>
    <w:rsid w:val="00DE616A"/>
    <w:rsid w:val="00E004DD"/>
    <w:rsid w:val="00E13BD0"/>
    <w:rsid w:val="00E33694"/>
    <w:rsid w:val="00E40FF7"/>
    <w:rsid w:val="00E41AE8"/>
    <w:rsid w:val="00E97849"/>
    <w:rsid w:val="00EB0143"/>
    <w:rsid w:val="00EB4250"/>
    <w:rsid w:val="00EB49B0"/>
    <w:rsid w:val="00ED6FE6"/>
    <w:rsid w:val="00ED75A1"/>
    <w:rsid w:val="00F00E75"/>
    <w:rsid w:val="00F44372"/>
    <w:rsid w:val="00F462E1"/>
    <w:rsid w:val="00F64FBE"/>
    <w:rsid w:val="00F73656"/>
    <w:rsid w:val="00F765B5"/>
    <w:rsid w:val="00FA5DCE"/>
    <w:rsid w:val="00FA7FBF"/>
    <w:rsid w:val="00FD1CB3"/>
    <w:rsid w:val="00FD45D5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41AE8"/>
    <w:rPr>
      <w:b/>
    </w:rPr>
  </w:style>
  <w:style w:type="paragraph" w:styleId="Legenda">
    <w:name w:val="caption"/>
    <w:basedOn w:val="Normalny"/>
    <w:next w:val="Normalny"/>
    <w:qFormat/>
    <w:rsid w:val="00E41AE8"/>
    <w:pPr>
      <w:spacing w:before="120" w:after="120"/>
    </w:pPr>
    <w:rPr>
      <w:b/>
      <w:bCs/>
    </w:rPr>
  </w:style>
  <w:style w:type="character" w:styleId="Hipercze">
    <w:name w:val="Hyperlink"/>
    <w:basedOn w:val="Domylnaczcionkaakapitu"/>
    <w:rsid w:val="00E41AE8"/>
    <w:rPr>
      <w:color w:val="0000FF"/>
      <w:u w:val="single"/>
    </w:rPr>
  </w:style>
  <w:style w:type="table" w:styleId="Tabela-Siatka">
    <w:name w:val="Table Grid"/>
    <w:basedOn w:val="Standardowy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E41AE8"/>
    <w:rPr>
      <w:b/>
      <w:bCs/>
    </w:rPr>
  </w:style>
  <w:style w:type="paragraph" w:styleId="Tekstblokowy">
    <w:name w:val="Block Text"/>
    <w:basedOn w:val="Normalny"/>
    <w:uiPriority w:val="99"/>
    <w:rsid w:val="00E41AE8"/>
    <w:pPr>
      <w:ind w:left="142" w:right="268" w:firstLine="425"/>
    </w:pPr>
    <w:rPr>
      <w:i/>
      <w:sz w:val="24"/>
      <w:szCs w:val="24"/>
    </w:rPr>
  </w:style>
  <w:style w:type="paragraph" w:styleId="Tekstdymka">
    <w:name w:val="Balloon Text"/>
    <w:basedOn w:val="Normalny"/>
    <w:semiHidden/>
    <w:rsid w:val="00244A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027E1"/>
  </w:style>
  <w:style w:type="paragraph" w:styleId="Stopka">
    <w:name w:val="footer"/>
    <w:basedOn w:val="Normalny"/>
    <w:link w:val="Stopka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027E1"/>
  </w:style>
  <w:style w:type="paragraph" w:styleId="Akapitzlist">
    <w:name w:val="List Paragraph"/>
    <w:basedOn w:val="Normalny"/>
    <w:uiPriority w:val="34"/>
    <w:qFormat/>
    <w:rsid w:val="00FA7FB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1B3678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3678"/>
    <w:rPr>
      <w:rFonts w:ascii="Consolas" w:eastAsia="Calibri" w:hAnsi="Consolas" w:cs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727309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727309"/>
    <w:rPr>
      <w:b/>
      <w:color w:val="FFFFF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oleObject" Target="embeddings/oleObject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3AFF-001E-49F0-8ED9-B246FDB4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15933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Darek_2</cp:lastModifiedBy>
  <cp:revision>5</cp:revision>
  <cp:lastPrinted>2010-01-18T08:04:00Z</cp:lastPrinted>
  <dcterms:created xsi:type="dcterms:W3CDTF">2015-04-09T13:21:00Z</dcterms:created>
  <dcterms:modified xsi:type="dcterms:W3CDTF">2015-04-09T13:33:00Z</dcterms:modified>
</cp:coreProperties>
</file>