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A1" w:rsidRDefault="00B2418F">
      <w:r>
        <w:rPr>
          <w:noProof/>
          <w:lang w:eastAsia="ru-RU"/>
        </w:rPr>
        <w:drawing>
          <wp:inline distT="0" distB="0" distL="0" distR="0">
            <wp:extent cx="7124700" cy="3714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86842" cy="374715"/>
                    </a:xfrm>
                    <a:prstGeom prst="rect">
                      <a:avLst/>
                    </a:prstGeom>
                    <a:noFill/>
                    <a:ln w="9525">
                      <a:noFill/>
                      <a:miter lim="800000"/>
                      <a:headEnd/>
                      <a:tailEnd/>
                    </a:ln>
                  </pic:spPr>
                </pic:pic>
              </a:graphicData>
            </a:graphic>
          </wp:inline>
        </w:drawing>
      </w:r>
    </w:p>
    <w:tbl>
      <w:tblPr>
        <w:tblStyle w:val="a5"/>
        <w:tblW w:w="0" w:type="auto"/>
        <w:tblLook w:val="04A0"/>
      </w:tblPr>
      <w:tblGrid>
        <w:gridCol w:w="7393"/>
        <w:gridCol w:w="7393"/>
      </w:tblGrid>
      <w:tr w:rsidR="00745162" w:rsidTr="009C63BC">
        <w:trPr>
          <w:trHeight w:val="9147"/>
        </w:trPr>
        <w:tc>
          <w:tcPr>
            <w:tcW w:w="7393" w:type="dxa"/>
          </w:tcPr>
          <w:p w:rsidR="00745162" w:rsidRPr="009C63BC" w:rsidRDefault="00745162" w:rsidP="00745162">
            <w:pPr>
              <w:jc w:val="center"/>
              <w:rPr>
                <w:rFonts w:ascii="Times New Roman" w:hAnsi="Times New Roman" w:cs="Times New Roman"/>
                <w:b/>
                <w:sz w:val="20"/>
                <w:szCs w:val="20"/>
              </w:rPr>
            </w:pPr>
            <w:r w:rsidRPr="009C63BC">
              <w:rPr>
                <w:rFonts w:ascii="Times New Roman" w:hAnsi="Times New Roman" w:cs="Times New Roman"/>
                <w:b/>
                <w:sz w:val="20"/>
                <w:szCs w:val="20"/>
              </w:rPr>
              <w:t>Руководство пользователя</w:t>
            </w:r>
          </w:p>
          <w:p w:rsidR="00745162" w:rsidRPr="00B2418F" w:rsidRDefault="00B2418F" w:rsidP="00745162">
            <w:pPr>
              <w:jc w:val="center"/>
              <w:rPr>
                <w:rFonts w:ascii="Times New Roman" w:hAnsi="Times New Roman" w:cs="Times New Roman"/>
                <w:b/>
                <w:sz w:val="20"/>
                <w:szCs w:val="20"/>
              </w:rPr>
            </w:pPr>
            <w:r>
              <w:rPr>
                <w:rFonts w:ascii="Times New Roman" w:hAnsi="Times New Roman" w:cs="Times New Roman"/>
                <w:b/>
                <w:sz w:val="20"/>
                <w:szCs w:val="20"/>
              </w:rPr>
              <w:t xml:space="preserve">Модель: </w:t>
            </w:r>
            <w:r>
              <w:rPr>
                <w:rFonts w:ascii="Times New Roman" w:hAnsi="Times New Roman" w:cs="Times New Roman"/>
                <w:b/>
                <w:sz w:val="20"/>
                <w:szCs w:val="20"/>
                <w:lang w:val="en-US"/>
              </w:rPr>
              <w:t>D30</w:t>
            </w:r>
          </w:p>
          <w:p w:rsidR="00745162" w:rsidRPr="009C63BC" w:rsidRDefault="00745162" w:rsidP="00745162">
            <w:pPr>
              <w:jc w:val="both"/>
              <w:rPr>
                <w:rFonts w:ascii="Times New Roman" w:hAnsi="Times New Roman" w:cs="Times New Roman"/>
                <w:sz w:val="20"/>
                <w:szCs w:val="20"/>
              </w:rPr>
            </w:pPr>
            <w:r w:rsidRPr="009C63BC">
              <w:rPr>
                <w:rFonts w:ascii="Times New Roman" w:hAnsi="Times New Roman" w:cs="Times New Roman"/>
                <w:sz w:val="20"/>
                <w:szCs w:val="20"/>
              </w:rPr>
              <w:t>Уничтожитель насекомых использует лучи ультрафиолета, которые являются самыми притягательными для световых сенсоров летучих насекомых. После чего насекомые не могут выбраться из ловушки, которая представляет собой клейкую пластину. Как только она заполнится, ее легко и быстро можно поменять. Уничтожитель не только выполнен в элегантном стиле, но и не издает никаких запахов, звуков и полностью безопасен.</w:t>
            </w:r>
          </w:p>
          <w:p w:rsidR="00745162" w:rsidRPr="009C63BC" w:rsidRDefault="00B2418F" w:rsidP="00745162">
            <w:pPr>
              <w:jc w:val="both"/>
              <w:rPr>
                <w:rFonts w:ascii="Times New Roman" w:hAnsi="Times New Roman" w:cs="Times New Roman"/>
                <w:b/>
                <w:sz w:val="20"/>
                <w:szCs w:val="20"/>
              </w:rPr>
            </w:pPr>
            <w:r>
              <w:rPr>
                <w:rFonts w:ascii="Times New Roman" w:hAnsi="Times New Roman" w:cs="Times New Roman"/>
                <w:b/>
                <w:sz w:val="20"/>
                <w:szCs w:val="20"/>
              </w:rPr>
              <w:t>Места для установки уничтожителя:</w:t>
            </w:r>
          </w:p>
          <w:p w:rsidR="00745162" w:rsidRPr="009C63BC" w:rsidRDefault="00B2418F" w:rsidP="00745162">
            <w:pPr>
              <w:pStyle w:val="a6"/>
              <w:numPr>
                <w:ilvl w:val="0"/>
                <w:numId w:val="1"/>
              </w:numPr>
              <w:jc w:val="both"/>
              <w:rPr>
                <w:rFonts w:ascii="Times New Roman" w:hAnsi="Times New Roman" w:cs="Times New Roman"/>
                <w:sz w:val="20"/>
                <w:szCs w:val="20"/>
              </w:rPr>
            </w:pPr>
            <w:r w:rsidRPr="009C63BC">
              <w:rPr>
                <w:rFonts w:ascii="Times New Roman" w:hAnsi="Times New Roman" w:cs="Times New Roman"/>
                <w:sz w:val="20"/>
                <w:szCs w:val="20"/>
              </w:rPr>
              <w:t>Вдали от окон и дверей из-за ветра и дневного света;</w:t>
            </w:r>
          </w:p>
          <w:p w:rsidR="00745162" w:rsidRPr="009C63BC" w:rsidRDefault="00B2418F" w:rsidP="00745162">
            <w:pPr>
              <w:pStyle w:val="a6"/>
              <w:numPr>
                <w:ilvl w:val="0"/>
                <w:numId w:val="1"/>
              </w:numPr>
              <w:jc w:val="both"/>
              <w:rPr>
                <w:rFonts w:ascii="Times New Roman" w:hAnsi="Times New Roman" w:cs="Times New Roman"/>
                <w:sz w:val="20"/>
                <w:szCs w:val="20"/>
              </w:rPr>
            </w:pPr>
            <w:r w:rsidRPr="009C63BC">
              <w:rPr>
                <w:rFonts w:ascii="Times New Roman" w:hAnsi="Times New Roman" w:cs="Times New Roman"/>
                <w:sz w:val="20"/>
                <w:szCs w:val="20"/>
              </w:rPr>
              <w:t>Вдали от мест приготовления или подачи еды;</w:t>
            </w:r>
          </w:p>
          <w:p w:rsidR="00745162" w:rsidRPr="009C63BC" w:rsidRDefault="00B2418F" w:rsidP="00745162">
            <w:pPr>
              <w:pStyle w:val="a6"/>
              <w:numPr>
                <w:ilvl w:val="0"/>
                <w:numId w:val="1"/>
              </w:numPr>
              <w:jc w:val="both"/>
              <w:rPr>
                <w:rFonts w:ascii="Times New Roman" w:hAnsi="Times New Roman" w:cs="Times New Roman"/>
                <w:sz w:val="20"/>
                <w:szCs w:val="20"/>
              </w:rPr>
            </w:pPr>
            <w:r w:rsidRPr="009C63BC">
              <w:rPr>
                <w:rFonts w:ascii="Times New Roman" w:hAnsi="Times New Roman" w:cs="Times New Roman"/>
                <w:sz w:val="20"/>
                <w:szCs w:val="20"/>
              </w:rPr>
              <w:t>Вблизи от места проникновения насекомых, но вдали от источников ветра;</w:t>
            </w:r>
          </w:p>
          <w:p w:rsidR="00745162" w:rsidRPr="009C63BC" w:rsidRDefault="00B2418F" w:rsidP="00745162">
            <w:pPr>
              <w:pStyle w:val="a6"/>
              <w:numPr>
                <w:ilvl w:val="0"/>
                <w:numId w:val="1"/>
              </w:numPr>
              <w:jc w:val="both"/>
              <w:rPr>
                <w:rFonts w:ascii="Times New Roman" w:hAnsi="Times New Roman" w:cs="Times New Roman"/>
                <w:sz w:val="20"/>
                <w:szCs w:val="20"/>
              </w:rPr>
            </w:pPr>
            <w:r w:rsidRPr="009C63BC">
              <w:rPr>
                <w:rFonts w:ascii="Times New Roman" w:hAnsi="Times New Roman" w:cs="Times New Roman"/>
                <w:sz w:val="20"/>
                <w:szCs w:val="20"/>
              </w:rPr>
              <w:t>Размещать в месте, где устройство может работать 24 часа в сутки;</w:t>
            </w:r>
          </w:p>
          <w:p w:rsidR="00745162" w:rsidRDefault="00B2418F" w:rsidP="00745162">
            <w:pPr>
              <w:pStyle w:val="a6"/>
              <w:numPr>
                <w:ilvl w:val="0"/>
                <w:numId w:val="1"/>
              </w:numPr>
              <w:jc w:val="both"/>
              <w:rPr>
                <w:rFonts w:ascii="Times New Roman" w:hAnsi="Times New Roman" w:cs="Times New Roman"/>
                <w:sz w:val="20"/>
                <w:szCs w:val="20"/>
              </w:rPr>
            </w:pPr>
            <w:r w:rsidRPr="009C63BC">
              <w:rPr>
                <w:rFonts w:ascii="Times New Roman" w:hAnsi="Times New Roman" w:cs="Times New Roman"/>
                <w:sz w:val="20"/>
                <w:szCs w:val="20"/>
              </w:rPr>
              <w:t>Выше уровня глаз человека;</w:t>
            </w:r>
          </w:p>
          <w:p w:rsidR="00B2418F" w:rsidRDefault="00B2418F" w:rsidP="00745162">
            <w:pPr>
              <w:pStyle w:val="a6"/>
              <w:numPr>
                <w:ilvl w:val="0"/>
                <w:numId w:val="1"/>
              </w:numPr>
              <w:jc w:val="both"/>
              <w:rPr>
                <w:rFonts w:ascii="Times New Roman" w:hAnsi="Times New Roman" w:cs="Times New Roman"/>
                <w:sz w:val="20"/>
                <w:szCs w:val="20"/>
              </w:rPr>
            </w:pPr>
            <w:r w:rsidRPr="009C63BC">
              <w:rPr>
                <w:rFonts w:ascii="Times New Roman" w:hAnsi="Times New Roman" w:cs="Times New Roman"/>
                <w:sz w:val="20"/>
                <w:szCs w:val="20"/>
              </w:rPr>
              <w:t xml:space="preserve">Вдали от </w:t>
            </w:r>
            <w:proofErr w:type="spellStart"/>
            <w:r w:rsidRPr="009C63BC">
              <w:rPr>
                <w:rFonts w:ascii="Times New Roman" w:hAnsi="Times New Roman" w:cs="Times New Roman"/>
                <w:sz w:val="20"/>
                <w:szCs w:val="20"/>
              </w:rPr>
              <w:t>легковоспламеняемых</w:t>
            </w:r>
            <w:proofErr w:type="spellEnd"/>
            <w:r w:rsidRPr="009C63BC">
              <w:rPr>
                <w:rFonts w:ascii="Times New Roman" w:hAnsi="Times New Roman" w:cs="Times New Roman"/>
                <w:sz w:val="20"/>
                <w:szCs w:val="20"/>
              </w:rPr>
              <w:t xml:space="preserve"> предметов;</w:t>
            </w:r>
          </w:p>
          <w:p w:rsidR="00B2418F" w:rsidRPr="009C63BC" w:rsidRDefault="00B2418F" w:rsidP="00745162">
            <w:pPr>
              <w:pStyle w:val="a6"/>
              <w:numPr>
                <w:ilvl w:val="0"/>
                <w:numId w:val="1"/>
              </w:numPr>
              <w:jc w:val="both"/>
              <w:rPr>
                <w:rFonts w:ascii="Times New Roman" w:hAnsi="Times New Roman" w:cs="Times New Roman"/>
                <w:sz w:val="20"/>
                <w:szCs w:val="20"/>
              </w:rPr>
            </w:pPr>
            <w:r w:rsidRPr="009C63BC">
              <w:rPr>
                <w:rFonts w:ascii="Times New Roman" w:hAnsi="Times New Roman" w:cs="Times New Roman"/>
                <w:sz w:val="20"/>
                <w:szCs w:val="20"/>
              </w:rPr>
              <w:t>Данное устройство предназначено только для крепления на стенах.</w:t>
            </w:r>
          </w:p>
          <w:p w:rsidR="00745162" w:rsidRPr="009C63BC" w:rsidRDefault="00B2418F" w:rsidP="00745162">
            <w:pPr>
              <w:jc w:val="both"/>
              <w:rPr>
                <w:rFonts w:ascii="Times New Roman" w:hAnsi="Times New Roman" w:cs="Times New Roman"/>
                <w:b/>
                <w:sz w:val="20"/>
                <w:szCs w:val="20"/>
              </w:rPr>
            </w:pPr>
            <w:r>
              <w:rPr>
                <w:rFonts w:ascii="Times New Roman" w:hAnsi="Times New Roman" w:cs="Times New Roman"/>
                <w:b/>
                <w:sz w:val="20"/>
                <w:szCs w:val="20"/>
              </w:rPr>
              <w:t>ВНИМАНИЕ:</w:t>
            </w:r>
          </w:p>
          <w:p w:rsidR="00745162" w:rsidRPr="00B2418F" w:rsidRDefault="00B2418F" w:rsidP="00B2418F">
            <w:pPr>
              <w:pStyle w:val="a6"/>
              <w:numPr>
                <w:ilvl w:val="0"/>
                <w:numId w:val="2"/>
              </w:numPr>
              <w:jc w:val="both"/>
              <w:rPr>
                <w:rFonts w:ascii="Times New Roman" w:hAnsi="Times New Roman" w:cs="Times New Roman"/>
                <w:sz w:val="20"/>
                <w:szCs w:val="20"/>
              </w:rPr>
            </w:pPr>
            <w:r>
              <w:rPr>
                <w:rFonts w:ascii="Times New Roman" w:hAnsi="Times New Roman" w:cs="Times New Roman"/>
                <w:sz w:val="20"/>
                <w:szCs w:val="20"/>
              </w:rPr>
              <w:t>При очистке прибора или смене картриджей обязательно отключайте прибор от сети.</w:t>
            </w:r>
          </w:p>
          <w:p w:rsidR="00745162" w:rsidRPr="009C63BC" w:rsidRDefault="00B2418F" w:rsidP="00745162">
            <w:pPr>
              <w:pStyle w:val="a6"/>
              <w:numPr>
                <w:ilvl w:val="0"/>
                <w:numId w:val="3"/>
              </w:numPr>
              <w:jc w:val="both"/>
              <w:rPr>
                <w:rFonts w:ascii="Times New Roman" w:hAnsi="Times New Roman" w:cs="Times New Roman"/>
                <w:sz w:val="20"/>
                <w:szCs w:val="20"/>
              </w:rPr>
            </w:pPr>
            <w:r>
              <w:rPr>
                <w:rFonts w:ascii="Times New Roman" w:hAnsi="Times New Roman" w:cs="Times New Roman"/>
                <w:sz w:val="20"/>
                <w:szCs w:val="20"/>
              </w:rPr>
              <w:t>Устанавливайте прибор вдали от детей.</w:t>
            </w:r>
          </w:p>
          <w:p w:rsidR="00745162" w:rsidRPr="009C63BC" w:rsidRDefault="00B2418F" w:rsidP="00745162">
            <w:pPr>
              <w:pStyle w:val="a6"/>
              <w:numPr>
                <w:ilvl w:val="0"/>
                <w:numId w:val="3"/>
              </w:numPr>
              <w:jc w:val="both"/>
              <w:rPr>
                <w:rFonts w:ascii="Times New Roman" w:hAnsi="Times New Roman" w:cs="Times New Roman"/>
                <w:sz w:val="20"/>
                <w:szCs w:val="20"/>
              </w:rPr>
            </w:pPr>
            <w:r>
              <w:rPr>
                <w:rFonts w:ascii="Times New Roman" w:hAnsi="Times New Roman" w:cs="Times New Roman"/>
                <w:sz w:val="20"/>
                <w:szCs w:val="20"/>
              </w:rPr>
              <w:t>Устанавливайте прибор вдали от легковоспламеняющихся предметов.</w:t>
            </w:r>
          </w:p>
          <w:p w:rsidR="009C63BC" w:rsidRDefault="00B2418F" w:rsidP="00B2418F">
            <w:pPr>
              <w:pStyle w:val="a6"/>
              <w:numPr>
                <w:ilvl w:val="0"/>
                <w:numId w:val="3"/>
              </w:numPr>
              <w:jc w:val="both"/>
              <w:rPr>
                <w:rFonts w:ascii="Times New Roman" w:hAnsi="Times New Roman" w:cs="Times New Roman"/>
                <w:sz w:val="20"/>
                <w:szCs w:val="20"/>
              </w:rPr>
            </w:pPr>
            <w:r>
              <w:rPr>
                <w:rFonts w:ascii="Times New Roman" w:hAnsi="Times New Roman" w:cs="Times New Roman"/>
                <w:sz w:val="20"/>
                <w:szCs w:val="20"/>
              </w:rPr>
              <w:t>Уничтожитель должен быть подключен только к электросети, совместимой с данным прибором. Параметры указаны на этикетке.</w:t>
            </w:r>
          </w:p>
          <w:p w:rsidR="00B2418F" w:rsidRDefault="00B2418F" w:rsidP="00B2418F">
            <w:pPr>
              <w:pStyle w:val="a6"/>
              <w:numPr>
                <w:ilvl w:val="0"/>
                <w:numId w:val="3"/>
              </w:numPr>
              <w:jc w:val="both"/>
              <w:rPr>
                <w:rFonts w:ascii="Times New Roman" w:hAnsi="Times New Roman" w:cs="Times New Roman"/>
                <w:sz w:val="20"/>
                <w:szCs w:val="20"/>
              </w:rPr>
            </w:pPr>
            <w:r>
              <w:rPr>
                <w:rFonts w:ascii="Times New Roman" w:hAnsi="Times New Roman" w:cs="Times New Roman"/>
                <w:sz w:val="20"/>
                <w:szCs w:val="20"/>
              </w:rPr>
              <w:t>При любой неполадке или повреждении устройства необходимо незамедлительно связаться с квалифицированным специалистом для ремонта.</w:t>
            </w:r>
          </w:p>
          <w:p w:rsidR="00B2418F" w:rsidRDefault="00B2418F" w:rsidP="00B2418F">
            <w:pPr>
              <w:pStyle w:val="a6"/>
              <w:numPr>
                <w:ilvl w:val="0"/>
                <w:numId w:val="3"/>
              </w:numPr>
              <w:jc w:val="both"/>
              <w:rPr>
                <w:rFonts w:ascii="Times New Roman" w:hAnsi="Times New Roman" w:cs="Times New Roman"/>
                <w:sz w:val="20"/>
                <w:szCs w:val="20"/>
              </w:rPr>
            </w:pPr>
            <w:r>
              <w:rPr>
                <w:rFonts w:ascii="Times New Roman" w:hAnsi="Times New Roman" w:cs="Times New Roman"/>
                <w:sz w:val="20"/>
                <w:szCs w:val="20"/>
              </w:rPr>
              <w:t>Регулярно меняйте сменный картридж.</w:t>
            </w:r>
          </w:p>
          <w:p w:rsidR="00B2418F" w:rsidRDefault="00B2418F" w:rsidP="00B2418F">
            <w:pPr>
              <w:jc w:val="both"/>
              <w:rPr>
                <w:rFonts w:ascii="Times New Roman" w:hAnsi="Times New Roman" w:cs="Times New Roman"/>
                <w:sz w:val="20"/>
                <w:szCs w:val="20"/>
              </w:rPr>
            </w:pPr>
          </w:p>
          <w:p w:rsidR="00B2418F" w:rsidRDefault="00B2418F" w:rsidP="00B2418F">
            <w:pPr>
              <w:jc w:val="both"/>
              <w:rPr>
                <w:rFonts w:ascii="Times New Roman" w:hAnsi="Times New Roman" w:cs="Times New Roman"/>
                <w:sz w:val="20"/>
                <w:szCs w:val="20"/>
              </w:rPr>
            </w:pPr>
          </w:p>
          <w:p w:rsidR="00B2418F" w:rsidRDefault="00B2418F" w:rsidP="00B2418F">
            <w:pPr>
              <w:jc w:val="both"/>
              <w:rPr>
                <w:rFonts w:ascii="Times New Roman" w:hAnsi="Times New Roman" w:cs="Times New Roman"/>
                <w:sz w:val="20"/>
                <w:szCs w:val="20"/>
              </w:rPr>
            </w:pPr>
          </w:p>
          <w:p w:rsidR="00B2418F" w:rsidRPr="00B2418F" w:rsidRDefault="00B2418F" w:rsidP="00B2418F">
            <w:pPr>
              <w:jc w:val="both"/>
              <w:rPr>
                <w:rFonts w:ascii="Times New Roman" w:hAnsi="Times New Roman" w:cs="Times New Roman"/>
                <w:sz w:val="20"/>
                <w:szCs w:val="20"/>
                <w:lang w:val="en-US"/>
              </w:rPr>
            </w:pPr>
            <w:r>
              <w:rPr>
                <w:rFonts w:ascii="Times New Roman" w:hAnsi="Times New Roman" w:cs="Times New Roman"/>
                <w:sz w:val="20"/>
                <w:szCs w:val="20"/>
              </w:rPr>
              <w:t>Потребление: 220</w:t>
            </w:r>
            <w:r>
              <w:rPr>
                <w:rFonts w:ascii="Times New Roman" w:hAnsi="Times New Roman" w:cs="Times New Roman"/>
                <w:sz w:val="20"/>
                <w:szCs w:val="20"/>
                <w:lang w:val="en-US"/>
              </w:rPr>
              <w:t>V-240V 50Hz</w:t>
            </w:r>
          </w:p>
        </w:tc>
        <w:tc>
          <w:tcPr>
            <w:tcW w:w="7393" w:type="dxa"/>
          </w:tcPr>
          <w:p w:rsidR="00745162" w:rsidRDefault="00724988" w:rsidP="00724988">
            <w:pPr>
              <w:jc w:val="center"/>
              <w:rPr>
                <w:lang w:val="en-US"/>
              </w:rPr>
            </w:pPr>
            <w:r>
              <w:object w:dxaOrig="14715" w:dyaOrig="15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285.75pt" o:ole="">
                  <v:imagedata r:id="rId6" o:title=""/>
                </v:shape>
                <o:OLEObject Type="Embed" ProgID="PBrush" ShapeID="_x0000_i1025" DrawAspect="Content" ObjectID="_1538548542" r:id="rId7"/>
              </w:object>
            </w:r>
          </w:p>
          <w:p w:rsidR="00724988" w:rsidRDefault="00724988" w:rsidP="00724988">
            <w:pPr>
              <w:jc w:val="center"/>
              <w:rPr>
                <w:lang w:val="en-US"/>
              </w:rPr>
            </w:pPr>
          </w:p>
          <w:p w:rsidR="00724988" w:rsidRDefault="00724988" w:rsidP="00724988">
            <w:pPr>
              <w:pStyle w:val="a6"/>
              <w:numPr>
                <w:ilvl w:val="0"/>
                <w:numId w:val="4"/>
              </w:numPr>
              <w:jc w:val="both"/>
              <w:rPr>
                <w:rFonts w:ascii="Times New Roman" w:hAnsi="Times New Roman" w:cs="Times New Roman"/>
                <w:sz w:val="20"/>
                <w:szCs w:val="20"/>
              </w:rPr>
            </w:pPr>
            <w:r>
              <w:rPr>
                <w:rFonts w:ascii="Times New Roman" w:hAnsi="Times New Roman" w:cs="Times New Roman"/>
                <w:sz w:val="20"/>
                <w:szCs w:val="20"/>
              </w:rPr>
              <w:t>Гнездо силового кабеля</w:t>
            </w:r>
          </w:p>
          <w:p w:rsidR="00724988" w:rsidRDefault="00724988" w:rsidP="00724988">
            <w:pPr>
              <w:pStyle w:val="a6"/>
              <w:numPr>
                <w:ilvl w:val="0"/>
                <w:numId w:val="4"/>
              </w:numPr>
              <w:jc w:val="both"/>
              <w:rPr>
                <w:rFonts w:ascii="Times New Roman" w:hAnsi="Times New Roman" w:cs="Times New Roman"/>
                <w:sz w:val="20"/>
                <w:szCs w:val="20"/>
              </w:rPr>
            </w:pPr>
            <w:r>
              <w:rPr>
                <w:rFonts w:ascii="Times New Roman" w:hAnsi="Times New Roman" w:cs="Times New Roman"/>
                <w:sz w:val="20"/>
                <w:szCs w:val="20"/>
              </w:rPr>
              <w:t>Внешняя панель</w:t>
            </w:r>
          </w:p>
          <w:p w:rsidR="00724988" w:rsidRDefault="00724988" w:rsidP="00724988">
            <w:pPr>
              <w:pStyle w:val="a6"/>
              <w:numPr>
                <w:ilvl w:val="0"/>
                <w:numId w:val="4"/>
              </w:numPr>
              <w:jc w:val="both"/>
              <w:rPr>
                <w:rFonts w:ascii="Times New Roman" w:hAnsi="Times New Roman" w:cs="Times New Roman"/>
                <w:sz w:val="20"/>
                <w:szCs w:val="20"/>
              </w:rPr>
            </w:pPr>
            <w:r>
              <w:rPr>
                <w:rFonts w:ascii="Times New Roman" w:hAnsi="Times New Roman" w:cs="Times New Roman"/>
                <w:sz w:val="20"/>
                <w:szCs w:val="20"/>
              </w:rPr>
              <w:t>Дроссель</w:t>
            </w:r>
          </w:p>
          <w:p w:rsidR="00724988" w:rsidRDefault="00724988" w:rsidP="00724988">
            <w:pPr>
              <w:pStyle w:val="a6"/>
              <w:numPr>
                <w:ilvl w:val="0"/>
                <w:numId w:val="4"/>
              </w:numPr>
              <w:jc w:val="both"/>
              <w:rPr>
                <w:rFonts w:ascii="Times New Roman" w:hAnsi="Times New Roman" w:cs="Times New Roman"/>
                <w:sz w:val="20"/>
                <w:szCs w:val="20"/>
              </w:rPr>
            </w:pPr>
            <w:r>
              <w:rPr>
                <w:rFonts w:ascii="Times New Roman" w:hAnsi="Times New Roman" w:cs="Times New Roman"/>
                <w:sz w:val="20"/>
                <w:szCs w:val="20"/>
              </w:rPr>
              <w:t>Боковая панель</w:t>
            </w:r>
          </w:p>
          <w:p w:rsidR="00724988" w:rsidRDefault="00724988" w:rsidP="00724988">
            <w:pPr>
              <w:pStyle w:val="a6"/>
              <w:numPr>
                <w:ilvl w:val="0"/>
                <w:numId w:val="4"/>
              </w:numPr>
              <w:jc w:val="both"/>
              <w:rPr>
                <w:rFonts w:ascii="Times New Roman" w:hAnsi="Times New Roman" w:cs="Times New Roman"/>
                <w:sz w:val="20"/>
                <w:szCs w:val="20"/>
              </w:rPr>
            </w:pPr>
            <w:r>
              <w:rPr>
                <w:rFonts w:ascii="Times New Roman" w:hAnsi="Times New Roman" w:cs="Times New Roman"/>
                <w:sz w:val="20"/>
                <w:szCs w:val="20"/>
              </w:rPr>
              <w:t>Цоколь</w:t>
            </w:r>
          </w:p>
          <w:p w:rsidR="00724988" w:rsidRDefault="00724988" w:rsidP="00724988">
            <w:pPr>
              <w:pStyle w:val="a6"/>
              <w:numPr>
                <w:ilvl w:val="0"/>
                <w:numId w:val="4"/>
              </w:numPr>
              <w:jc w:val="both"/>
              <w:rPr>
                <w:rFonts w:ascii="Times New Roman" w:hAnsi="Times New Roman" w:cs="Times New Roman"/>
                <w:sz w:val="20"/>
                <w:szCs w:val="20"/>
              </w:rPr>
            </w:pPr>
            <w:r>
              <w:rPr>
                <w:rFonts w:ascii="Times New Roman" w:hAnsi="Times New Roman" w:cs="Times New Roman"/>
                <w:sz w:val="20"/>
                <w:szCs w:val="20"/>
              </w:rPr>
              <w:t>Лампа</w:t>
            </w:r>
          </w:p>
          <w:p w:rsidR="00724988" w:rsidRDefault="00724988" w:rsidP="00724988">
            <w:pPr>
              <w:pStyle w:val="a6"/>
              <w:numPr>
                <w:ilvl w:val="0"/>
                <w:numId w:val="4"/>
              </w:numPr>
              <w:jc w:val="both"/>
              <w:rPr>
                <w:rFonts w:ascii="Times New Roman" w:hAnsi="Times New Roman" w:cs="Times New Roman"/>
                <w:sz w:val="20"/>
                <w:szCs w:val="20"/>
              </w:rPr>
            </w:pPr>
            <w:r>
              <w:rPr>
                <w:rFonts w:ascii="Times New Roman" w:hAnsi="Times New Roman" w:cs="Times New Roman"/>
                <w:sz w:val="20"/>
                <w:szCs w:val="20"/>
              </w:rPr>
              <w:t>Сменный картридж</w:t>
            </w:r>
          </w:p>
          <w:p w:rsidR="00724988" w:rsidRDefault="00724988" w:rsidP="00724988">
            <w:pPr>
              <w:pStyle w:val="a6"/>
              <w:numPr>
                <w:ilvl w:val="0"/>
                <w:numId w:val="4"/>
              </w:numPr>
              <w:jc w:val="both"/>
              <w:rPr>
                <w:rFonts w:ascii="Times New Roman" w:hAnsi="Times New Roman" w:cs="Times New Roman"/>
                <w:sz w:val="20"/>
                <w:szCs w:val="20"/>
              </w:rPr>
            </w:pPr>
            <w:r>
              <w:rPr>
                <w:rFonts w:ascii="Times New Roman" w:hAnsi="Times New Roman" w:cs="Times New Roman"/>
                <w:sz w:val="20"/>
                <w:szCs w:val="20"/>
              </w:rPr>
              <w:t>Нижняя панель</w:t>
            </w:r>
          </w:p>
          <w:p w:rsidR="00724988" w:rsidRDefault="00724988" w:rsidP="00724988">
            <w:pPr>
              <w:pStyle w:val="a6"/>
              <w:numPr>
                <w:ilvl w:val="0"/>
                <w:numId w:val="4"/>
              </w:numPr>
              <w:jc w:val="both"/>
              <w:rPr>
                <w:rFonts w:ascii="Times New Roman" w:hAnsi="Times New Roman" w:cs="Times New Roman"/>
                <w:sz w:val="20"/>
                <w:szCs w:val="20"/>
              </w:rPr>
            </w:pPr>
            <w:r>
              <w:rPr>
                <w:rFonts w:ascii="Times New Roman" w:hAnsi="Times New Roman" w:cs="Times New Roman"/>
                <w:sz w:val="20"/>
                <w:szCs w:val="20"/>
              </w:rPr>
              <w:t>Верхний лоток</w:t>
            </w:r>
          </w:p>
          <w:p w:rsidR="00724988" w:rsidRDefault="00724988" w:rsidP="00724988">
            <w:pPr>
              <w:pStyle w:val="a6"/>
              <w:numPr>
                <w:ilvl w:val="0"/>
                <w:numId w:val="4"/>
              </w:numPr>
              <w:jc w:val="both"/>
              <w:rPr>
                <w:rFonts w:ascii="Times New Roman" w:hAnsi="Times New Roman" w:cs="Times New Roman"/>
                <w:sz w:val="20"/>
                <w:szCs w:val="20"/>
              </w:rPr>
            </w:pPr>
            <w:r>
              <w:rPr>
                <w:rFonts w:ascii="Times New Roman" w:hAnsi="Times New Roman" w:cs="Times New Roman"/>
                <w:sz w:val="20"/>
                <w:szCs w:val="20"/>
              </w:rPr>
              <w:t>Стартер</w:t>
            </w:r>
          </w:p>
          <w:p w:rsidR="00724988" w:rsidRPr="00724988" w:rsidRDefault="00724988" w:rsidP="00724988">
            <w:pPr>
              <w:pStyle w:val="a6"/>
              <w:numPr>
                <w:ilvl w:val="0"/>
                <w:numId w:val="4"/>
              </w:numPr>
              <w:jc w:val="both"/>
              <w:rPr>
                <w:rFonts w:ascii="Times New Roman" w:hAnsi="Times New Roman" w:cs="Times New Roman"/>
                <w:sz w:val="20"/>
                <w:szCs w:val="20"/>
              </w:rPr>
            </w:pPr>
            <w:r>
              <w:rPr>
                <w:rFonts w:ascii="Times New Roman" w:hAnsi="Times New Roman" w:cs="Times New Roman"/>
                <w:sz w:val="20"/>
                <w:szCs w:val="20"/>
              </w:rPr>
              <w:t>Защелка двери из нержавеющей стали</w:t>
            </w:r>
          </w:p>
        </w:tc>
      </w:tr>
    </w:tbl>
    <w:p w:rsidR="00745162" w:rsidRPr="00724988" w:rsidRDefault="00745162" w:rsidP="00724988"/>
    <w:sectPr w:rsidR="00745162" w:rsidRPr="00724988" w:rsidSect="00745162">
      <w:pgSz w:w="16838" w:h="11906" w:orient="landscape"/>
      <w:pgMar w:top="850"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584"/>
    <w:multiLevelType w:val="hybridMultilevel"/>
    <w:tmpl w:val="815AF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03711F"/>
    <w:multiLevelType w:val="hybridMultilevel"/>
    <w:tmpl w:val="0E647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526E70"/>
    <w:multiLevelType w:val="hybridMultilevel"/>
    <w:tmpl w:val="0152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B31EE5"/>
    <w:multiLevelType w:val="hybridMultilevel"/>
    <w:tmpl w:val="EC3AF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45162"/>
    <w:rsid w:val="001378A1"/>
    <w:rsid w:val="00724988"/>
    <w:rsid w:val="00745162"/>
    <w:rsid w:val="009C63BC"/>
    <w:rsid w:val="00B2418F"/>
    <w:rsid w:val="00F06431"/>
    <w:rsid w:val="00F16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1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5162"/>
    <w:rPr>
      <w:rFonts w:ascii="Tahoma" w:hAnsi="Tahoma" w:cs="Tahoma"/>
      <w:sz w:val="16"/>
      <w:szCs w:val="16"/>
    </w:rPr>
  </w:style>
  <w:style w:type="table" w:styleId="a5">
    <w:name w:val="Table Grid"/>
    <w:basedOn w:val="a1"/>
    <w:uiPriority w:val="59"/>
    <w:rsid w:val="00745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451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Mikhalchuk</dc:creator>
  <cp:lastModifiedBy>Mikhalchuk</cp:lastModifiedBy>
  <cp:revision>3</cp:revision>
  <dcterms:created xsi:type="dcterms:W3CDTF">2016-10-21T06:30:00Z</dcterms:created>
  <dcterms:modified xsi:type="dcterms:W3CDTF">2016-10-21T06:49:00Z</dcterms:modified>
</cp:coreProperties>
</file>