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bookmarkStart w:id="0" w:name="_GoBack"/>
      <w:r>
        <w:t xml:space="preserve">Кухонную мойку из нержавеющей стали после каждого использования, рекомендуется протирать насухо, предваритель</w:t>
      </w:r>
      <w:r>
        <w:t xml:space="preserve">но удалив с поверхности грязь и пятна мягкой губкой. Как минимум еженедельно, мойку из нержавеющей стали следует мыть губкой, используя при этом моющие средства, специально разработанные для ухода за мойками из нержавейки. Как правило, это гели и жидкости.</w:t>
      </w:r>
      <w:r/>
    </w:p>
    <w:p>
      <w:r>
        <w:t xml:space="preserve">Кислоты, солевые растворы, средство для чистки серебра оставляют следы на поверхности мойки. При попадании этих веществ на поверхность мойки, необходимо незамедлительно смыть их чистой водой.</w:t>
      </w:r>
      <w:r/>
    </w:p>
    <w:p>
      <w:r>
        <w:t xml:space="preserve">Ежемесячно или по мере необходимости нужно использовать средства от  известкового налета.</w:t>
      </w:r>
      <w:r>
        <w:br/>
        <w:t xml:space="preserve">При первых признаках его появления необходимо почистить нержавеющую мойку с помощью специальных средств от известкового налета.</w:t>
      </w:r>
      <w:r/>
    </w:p>
    <w:p>
      <w:r>
        <w:t xml:space="preserve">Если по каким-либо причинам мойка сильно загрязнилась, ее следует на несколько часов наполнить водой, в которую нужно добавить уксус. После этого ее можно обработать чистящим средством. Вслед за этим, опять же, ее следует насухо протереть и смазать маслом.</w:t>
      </w:r>
      <w:r/>
    </w:p>
    <w:p>
      <w:r>
        <w:t xml:space="preserve">Не оставляйте на долгое время в мойке мокрые чугунные или другие металлические предметы легко поддающиеся ржавчине, так как они оставляют ржавые следы на поверхности мойки.</w:t>
      </w:r>
      <w:r/>
    </w:p>
    <w:p>
      <w:r>
        <w:t xml:space="preserve">Для ухода за мойкой НЕ ИСПОЛЬЗУЙТЕ агрессивные моющие средства содержащие кислоту, щёлочь, аммиак, а также абразивные вещества, которые могут оставлять следы и царапины. Перед выливанием в мойку кипятка рекомендуется включить проточную холодную воду.</w:t>
      </w:r>
      <w:bookmarkEnd w:id="0"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 Моек</dc:creator>
  <cp:lastModifiedBy>Конончук Ирина</cp:lastModifiedBy>
  <cp:revision>2</cp:revision>
  <dcterms:created xsi:type="dcterms:W3CDTF">2019-07-11T07:15:00Z</dcterms:created>
  <dcterms:modified xsi:type="dcterms:W3CDTF">2021-11-29T12:38:48Z</dcterms:modified>
</cp:coreProperties>
</file>