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1A" w:rsidRDefault="001D4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4.25pt">
            <v:shadow color="#868686"/>
            <v:textpath style="font-family:&quot;Arial Black&quot;;v-text-kern:t" trim="t" fitpath="t" string="Складной батут"/>
          </v:shape>
        </w:pict>
      </w:r>
    </w:p>
    <w:p w:rsidR="005E1AAE" w:rsidRDefault="001D4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92.75pt;height:45pt" fillcolor="black [3213]" strokecolor="white [3212]" strokeweight="1.5pt">
            <v:shadow on="t" color="#900"/>
            <v:textpath style="font-family:&quot;Impact&quot;;v-text-kern:t" trim="t" fitpath="t" string="Правила безопасности"/>
          </v:shape>
        </w:pic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Перед установкой ножек батута внимательно изучите внутреннюю резьбу на каждой ножке.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Если на ножке батута нет резьбы, снимите пластиковый колпачок с другой стороны ножки. Резьба может быть с другой стороны.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Перед началом использования батута убедитесь, что Вы установили его на ровную поверхность.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Данный батут не предназначен для выполнения гимнастических или акробатических трюков.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Регулярно проверяйте батут на механические повреждения. Все поврежденные детали необходимо сразу же заменить.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Данный батут предназначен только для домашнего использования и не является игрушкой.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Никогда не оставляйте детей на батуте без присмотра.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Батут не предназначен для выполнения любых видов гимнастических или акробатических трюков.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Не используйте батут в тесных помещениях или в помещениях с низкими потолками.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Одновременно использовать батут может только один человек.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Перед использованием батута достаньте из карманов все предметы, а также снимите с себя все украшения, очки, часы и т.д.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Полотно батута во время использования должно быть полностью сухим.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Не используйте батут в темноте.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Не лежите под батутом.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Перед использованием уберите с батута все предметы.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Не перепрыгивайте на батут с других предметов.</w:t>
      </w:r>
    </w:p>
    <w:p w:rsidR="005E1AAE" w:rsidRPr="001D4634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Батут должен стоять только на ровной поверхности.</w:t>
      </w:r>
    </w:p>
    <w:p w:rsidR="005E1AAE" w:rsidRDefault="005E1AAE" w:rsidP="005E1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634">
        <w:rPr>
          <w:rFonts w:ascii="Times New Roman" w:hAnsi="Times New Roman" w:cs="Times New Roman"/>
          <w:sz w:val="26"/>
          <w:szCs w:val="26"/>
        </w:rPr>
        <w:t>Максимальная нагрузка на батут составляет 100 кг.</w:t>
      </w:r>
    </w:p>
    <w:p w:rsidR="001D4634" w:rsidRPr="001D4634" w:rsidRDefault="001D4634" w:rsidP="001D46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44025" cy="155257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37" cy="15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71750" cy="168072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63" cy="168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34" w:rsidRPr="001D4634" w:rsidRDefault="001D4634" w:rsidP="001D46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4634" w:rsidRPr="001D4634" w:rsidSect="001D463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040"/>
    <w:multiLevelType w:val="hybridMultilevel"/>
    <w:tmpl w:val="79A89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AE"/>
    <w:rsid w:val="001D4634"/>
    <w:rsid w:val="005E1AAE"/>
    <w:rsid w:val="00D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1</cp:revision>
  <dcterms:created xsi:type="dcterms:W3CDTF">2016-03-29T07:17:00Z</dcterms:created>
  <dcterms:modified xsi:type="dcterms:W3CDTF">2016-03-29T07:40:00Z</dcterms:modified>
</cp:coreProperties>
</file>