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CellMar>
          <w:left w:w="0" w:type="dxa"/>
          <w:right w:w="0" w:type="dxa"/>
        </w:tblCellMar>
        <w:tblLook w:val="04A0"/>
      </w:tblPr>
      <w:tblGrid>
        <w:gridCol w:w="13300"/>
      </w:tblGrid>
      <w:tr w:rsidR="00AC1D3C" w:rsidRPr="00AC1D3C" w:rsidTr="00AC1D3C">
        <w:tc>
          <w:tcPr>
            <w:tcW w:w="0" w:type="auto"/>
            <w:tcMar>
              <w:top w:w="0" w:type="dxa"/>
              <w:left w:w="272" w:type="dxa"/>
              <w:bottom w:w="0" w:type="dxa"/>
              <w:right w:w="0" w:type="dxa"/>
            </w:tcMar>
            <w:hideMark/>
          </w:tcPr>
          <w:tbl>
            <w:tblPr>
              <w:tblW w:w="79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97"/>
              <w:gridCol w:w="1564"/>
            </w:tblGrid>
            <w:tr w:rsidR="00AC1D3C" w:rsidRPr="00AC1D3C">
              <w:trPr>
                <w:trHeight w:val="272"/>
              </w:trPr>
              <w:tc>
                <w:tcPr>
                  <w:tcW w:w="0" w:type="auto"/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C1D3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75pt;height:23.75pt"/>
                    </w:pict>
                  </w:r>
                </w:p>
              </w:tc>
            </w:tr>
            <w:tr w:rsidR="00AC1D3C" w:rsidRPr="00AC1D3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2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4"/>
                      <w:sz w:val="27"/>
                      <w:szCs w:val="27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aps/>
                      <w:color w:val="000000"/>
                      <w:spacing w:val="14"/>
                      <w:sz w:val="27"/>
                      <w:szCs w:val="27"/>
                      <w:lang w:eastAsia="ru-RU"/>
                    </w:rPr>
                    <w:t>PRODUCT FICHE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Model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DU6446E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Annual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Energy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Consumption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AEC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hood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68,0 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kWh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  <w:proofErr w:type="spellEnd"/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Energy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Fluid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Dynamic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2,7 %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Fluid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Dynamic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Light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LE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hood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2,3 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lux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/W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Lighting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Grease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Filtering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GFE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hood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74,4 %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Grease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Filtering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minimum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158 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Maximum Air Flow in normal use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185 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Air Flow at intensive/boost setting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minimum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61 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dB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(A)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re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1pW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maximum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67 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dB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(A)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re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1pW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intensive or boost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Power consumption off mode - P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Power consumption in standby mode - P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C1D3C" w:rsidRPr="00AC1D3C">
              <w:trPr>
                <w:trHeight w:val="326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Time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increase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factor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Energy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Index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109,6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Measured air flow rate at best efficiency point - Q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bep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73,0 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Measured air pressure at best efficiency point - P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bep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77,0 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Pa</w:t>
                  </w:r>
                  <w:proofErr w:type="spellEnd"/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Maximum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air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flow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Q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185 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Measured electric power input at best efficiency point - W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bep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57,0 W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Nominal power of the lighting system - W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28,0 W</w:t>
                  </w:r>
                </w:p>
              </w:tc>
            </w:tr>
            <w:tr w:rsidR="00AC1D3C" w:rsidRPr="00AC1D3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Average illumination of the lighting system on the cooking surface - E</w:t>
                  </w: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average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C1D3C" w:rsidRPr="00AC1D3C" w:rsidRDefault="00AC1D3C" w:rsidP="00AC1D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64,0 </w:t>
                  </w:r>
                  <w:proofErr w:type="spellStart"/>
                  <w:r w:rsidRPr="00AC1D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lux</w:t>
                  </w:r>
                  <w:proofErr w:type="spellEnd"/>
                </w:p>
              </w:tc>
            </w:tr>
          </w:tbl>
          <w:p w:rsidR="00AC1D3C" w:rsidRPr="00AC1D3C" w:rsidRDefault="00AC1D3C" w:rsidP="00AC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D5119" w:rsidRDefault="008D5119"/>
    <w:sectPr w:rsidR="008D5119" w:rsidSect="008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D3C"/>
    <w:rsid w:val="008D5119"/>
    <w:rsid w:val="00AC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Krokoz™ Inc.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Костеневич Кристина</dc:creator>
  <cp:keywords/>
  <dc:description/>
  <cp:lastModifiedBy>Костеневич Кристина</cp:lastModifiedBy>
  <cp:revision>2</cp:revision>
  <dcterms:created xsi:type="dcterms:W3CDTF">2015-12-08T11:31:00Z</dcterms:created>
  <dcterms:modified xsi:type="dcterms:W3CDTF">2015-12-08T11:31:00Z</dcterms:modified>
</cp:coreProperties>
</file>